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61" w:rsidRPr="002636A5" w:rsidRDefault="00653661" w:rsidP="00653661"/>
    <w:p w:rsidR="00653661" w:rsidRPr="00A156B2" w:rsidRDefault="00653661" w:rsidP="00653661">
      <w:pPr>
        <w:spacing w:after="0" w:line="240" w:lineRule="auto"/>
        <w:contextualSpacing/>
        <w:jc w:val="center"/>
        <w:rPr>
          <w:rFonts w:cs="Calibri"/>
          <w:b/>
          <w:noProof/>
          <w:sz w:val="32"/>
          <w:szCs w:val="32"/>
          <w:u w:val="single"/>
        </w:rPr>
      </w:pPr>
      <w:r w:rsidRPr="00A156B2">
        <w:rPr>
          <w:rFonts w:cs="Calibri"/>
          <w:b/>
          <w:noProof/>
          <w:sz w:val="32"/>
          <w:szCs w:val="32"/>
          <w:u w:val="single"/>
        </w:rPr>
        <w:t>ΚΔΑΠ 2020-2021</w:t>
      </w:r>
    </w:p>
    <w:p w:rsidR="00653661" w:rsidRPr="00A156B2" w:rsidRDefault="00653661" w:rsidP="00653661">
      <w:pPr>
        <w:spacing w:after="0" w:line="240" w:lineRule="auto"/>
        <w:contextualSpacing/>
        <w:rPr>
          <w:rFonts w:cs="Calibri"/>
          <w:b/>
          <w:u w:val="single"/>
        </w:rPr>
      </w:pPr>
      <w:r w:rsidRPr="00A156B2">
        <w:rPr>
          <w:rFonts w:cs="Calibri"/>
          <w:b/>
          <w:noProof/>
          <w:u w:val="single"/>
        </w:rPr>
        <w:t xml:space="preserve">ΤΙ ΕΙΝΑΙ ΤΑ </w:t>
      </w:r>
      <w:r w:rsidRPr="00A156B2">
        <w:rPr>
          <w:rFonts w:cs="Calibri"/>
          <w:b/>
          <w:u w:val="single"/>
        </w:rPr>
        <w:t xml:space="preserve">ΚΔΑΠ </w:t>
      </w:r>
    </w:p>
    <w:p w:rsidR="00653661" w:rsidRPr="00216127" w:rsidRDefault="00653661" w:rsidP="00653661">
      <w:pPr>
        <w:spacing w:after="0" w:line="240" w:lineRule="auto"/>
        <w:contextualSpacing/>
        <w:jc w:val="both"/>
        <w:rPr>
          <w:rFonts w:cs="Calibri"/>
          <w:color w:val="000000"/>
          <w:shd w:val="clear" w:color="auto" w:fill="FFFFFF"/>
        </w:rPr>
      </w:pPr>
      <w:r w:rsidRPr="00216127">
        <w:rPr>
          <w:rFonts w:cs="Calibri"/>
          <w:color w:val="000000"/>
        </w:rPr>
        <w:t xml:space="preserve">Τα Κ.Δ.Α.Π. είναι Κέντρα Δημιουργικής Απασχόλησης Παιδιών, δηλαδή δομές όπου παιδιά ηλικίας 5 - 12 ετών απασχολούνται δημιουργικά κατά τις </w:t>
      </w:r>
      <w:r w:rsidRPr="00216127">
        <w:rPr>
          <w:rFonts w:cs="Calibri"/>
          <w:color w:val="000000"/>
          <w:shd w:val="clear" w:color="auto" w:fill="FFFFFF"/>
        </w:rPr>
        <w:t xml:space="preserve">απογευματινές ώρες. </w:t>
      </w:r>
    </w:p>
    <w:p w:rsidR="00653661" w:rsidRPr="00216127" w:rsidRDefault="00653661" w:rsidP="00653661">
      <w:pPr>
        <w:spacing w:before="100" w:beforeAutospacing="1" w:after="0" w:line="240" w:lineRule="auto"/>
        <w:ind w:firstLine="720"/>
        <w:contextualSpacing/>
        <w:jc w:val="both"/>
        <w:rPr>
          <w:rFonts w:cs="Calibri"/>
          <w:color w:val="000000"/>
          <w:shd w:val="clear" w:color="auto" w:fill="FFFFFF"/>
        </w:rPr>
      </w:pPr>
    </w:p>
    <w:p w:rsidR="00653661" w:rsidRPr="00216127" w:rsidRDefault="00653661" w:rsidP="00653661">
      <w:pPr>
        <w:spacing w:before="100" w:beforeAutospacing="1" w:after="0" w:line="240" w:lineRule="auto"/>
        <w:contextualSpacing/>
        <w:jc w:val="both"/>
        <w:rPr>
          <w:rFonts w:cs="Calibri"/>
          <w:color w:val="000000"/>
          <w:shd w:val="clear" w:color="auto" w:fill="FFFFFF"/>
        </w:rPr>
      </w:pPr>
      <w:r w:rsidRPr="00216127">
        <w:rPr>
          <w:rFonts w:cs="Calibri"/>
          <w:color w:val="000000"/>
          <w:shd w:val="clear" w:color="auto" w:fill="FFFFFF"/>
        </w:rPr>
        <w:t xml:space="preserve">Κύριος στόχος του προγράμματος είναι η </w:t>
      </w:r>
      <w:r w:rsidRPr="00216127">
        <w:rPr>
          <w:rFonts w:cs="Calibri"/>
          <w:b/>
          <w:color w:val="000000"/>
          <w:u w:val="single"/>
          <w:shd w:val="clear" w:color="auto" w:fill="FFFFFF"/>
        </w:rPr>
        <w:t>ΔΩΡΕΑΝ</w:t>
      </w:r>
      <w:r w:rsidRPr="00216127">
        <w:rPr>
          <w:rFonts w:cs="Calibri"/>
          <w:color w:val="000000"/>
          <w:shd w:val="clear" w:color="auto" w:fill="FFFFFF"/>
        </w:rPr>
        <w:t xml:space="preserve"> σωματική, συναισθηματική, νοητική και κοινωνική ανάπτυξη των παιδιών, μέσω νέων παιδαγωγικών προσεγγίσεων και τεχνικών, αξιοποιώντας τα ενδιαφέροντα, τις εμπειρίες και τις γνώσεις τους διαμέσου αθλητικών και πολιτιστικών δράσεων ή ακόμη και μέσω παιχνιδιού λόγου και αριθμών. Στα Κ.Δ.Α.Π. τα παιδιά μπορούν να συναντήσουν φίλους και να επικοινωνήσουν μαζί τους, μέσα από την κοινή εμπειρία της δημιουργίας, σε κλίμα ελευθερίας και ασφάλειας, χωρίς ανταγωνισμούς και σκοπιμότητες.</w:t>
      </w:r>
    </w:p>
    <w:p w:rsidR="00653661" w:rsidRPr="00216127" w:rsidRDefault="00653661" w:rsidP="00653661">
      <w:pPr>
        <w:spacing w:before="100" w:beforeAutospacing="1" w:after="0" w:line="240" w:lineRule="auto"/>
        <w:contextualSpacing/>
        <w:jc w:val="both"/>
        <w:rPr>
          <w:rFonts w:cs="Calibri"/>
          <w:color w:val="000000"/>
          <w:shd w:val="clear" w:color="auto" w:fill="FFFFFF"/>
        </w:rPr>
      </w:pPr>
    </w:p>
    <w:p w:rsidR="00653661" w:rsidRPr="00216127" w:rsidRDefault="00653661" w:rsidP="00653661">
      <w:pPr>
        <w:spacing w:before="100" w:beforeAutospacing="1" w:after="0" w:line="240" w:lineRule="auto"/>
        <w:contextualSpacing/>
        <w:jc w:val="both"/>
        <w:rPr>
          <w:rFonts w:cs="Calibri"/>
          <w:color w:val="000000"/>
          <w:shd w:val="clear" w:color="auto" w:fill="FFFFFF"/>
        </w:rPr>
      </w:pPr>
      <w:r w:rsidRPr="00216127">
        <w:rPr>
          <w:rFonts w:cs="Calibri"/>
          <w:color w:val="000000"/>
          <w:shd w:val="clear" w:color="auto" w:fill="FFFFFF"/>
        </w:rPr>
        <w:t>Τα Κ.Δ.Α.Π. στεγάζονται στις κτιριακές εγκαταστάσεις των δημοσίων σχολείων, και  των αθλητικών εγκαταστάσεων του Δήμου</w:t>
      </w:r>
      <w:r w:rsidR="000E44EB" w:rsidRPr="000E44EB">
        <w:rPr>
          <w:rFonts w:cs="Calibri"/>
          <w:color w:val="000000"/>
          <w:shd w:val="clear" w:color="auto" w:fill="FFFFFF"/>
        </w:rPr>
        <w:t xml:space="preserve">. </w:t>
      </w:r>
      <w:r w:rsidR="000E44EB">
        <w:rPr>
          <w:rFonts w:cs="Calibri"/>
          <w:color w:val="000000"/>
          <w:shd w:val="clear" w:color="auto" w:fill="FFFFFF"/>
        </w:rPr>
        <w:t>Στο Δήμο Τρίπολης θα στεγασθούν στο 3</w:t>
      </w:r>
      <w:r w:rsidR="000E44EB" w:rsidRPr="000E44EB">
        <w:rPr>
          <w:rFonts w:cs="Calibri"/>
          <w:color w:val="000000"/>
          <w:shd w:val="clear" w:color="auto" w:fill="FFFFFF"/>
          <w:vertAlign w:val="superscript"/>
        </w:rPr>
        <w:t>ο</w:t>
      </w:r>
      <w:r w:rsidR="000E44EB">
        <w:rPr>
          <w:rFonts w:cs="Calibri"/>
          <w:color w:val="000000"/>
          <w:shd w:val="clear" w:color="auto" w:fill="FFFFFF"/>
        </w:rPr>
        <w:t xml:space="preserve"> και στο 7</w:t>
      </w:r>
      <w:r w:rsidR="000E44EB" w:rsidRPr="000E44EB">
        <w:rPr>
          <w:rFonts w:cs="Calibri"/>
          <w:color w:val="000000"/>
          <w:shd w:val="clear" w:color="auto" w:fill="FFFFFF"/>
          <w:vertAlign w:val="superscript"/>
        </w:rPr>
        <w:t>ο</w:t>
      </w:r>
      <w:r w:rsidR="000E44EB">
        <w:rPr>
          <w:rFonts w:cs="Calibri"/>
          <w:color w:val="000000"/>
          <w:shd w:val="clear" w:color="auto" w:fill="FFFFFF"/>
        </w:rPr>
        <w:t xml:space="preserve"> Δημοτικό Σχολείο</w:t>
      </w:r>
      <w:r w:rsidRPr="00216127">
        <w:rPr>
          <w:rFonts w:cs="Calibri"/>
          <w:color w:val="000000"/>
          <w:shd w:val="clear" w:color="auto" w:fill="FFFFFF"/>
        </w:rPr>
        <w:t xml:space="preserve"> και </w:t>
      </w:r>
      <w:r w:rsidR="000E44EB">
        <w:rPr>
          <w:rFonts w:cs="Calibri"/>
          <w:color w:val="000000"/>
          <w:shd w:val="clear" w:color="auto" w:fill="FFFFFF"/>
        </w:rPr>
        <w:t xml:space="preserve">θα λειτουργήσουν </w:t>
      </w:r>
      <w:r w:rsidRPr="00216127">
        <w:rPr>
          <w:rFonts w:cs="Calibri"/>
          <w:color w:val="000000"/>
          <w:shd w:val="clear" w:color="auto" w:fill="FFFFFF"/>
        </w:rPr>
        <w:t xml:space="preserve">–κατά τους χειμερινούς μήνες- σε χρόνους  πέραν του διδακτικού ωραρίου, ή του διευρυμένου διδακτικού ωραρίου, δηλαδή από τις  </w:t>
      </w:r>
      <w:r w:rsidRPr="00216127">
        <w:rPr>
          <w:rFonts w:cs="Calibri"/>
          <w:b/>
          <w:color w:val="000000"/>
          <w:u w:val="single"/>
          <w:shd w:val="clear" w:color="auto" w:fill="FFFFFF"/>
        </w:rPr>
        <w:t>16.00 έως τις 20.00</w:t>
      </w:r>
      <w:r w:rsidRPr="00216127">
        <w:rPr>
          <w:rFonts w:cs="Calibri"/>
          <w:color w:val="000000"/>
          <w:shd w:val="clear" w:color="auto" w:fill="FFFFFF"/>
        </w:rPr>
        <w:t xml:space="preserve"> </w:t>
      </w:r>
      <w:proofErr w:type="spellStart"/>
      <w:r w:rsidRPr="00216127">
        <w:rPr>
          <w:rFonts w:cs="Calibri"/>
          <w:color w:val="000000"/>
          <w:shd w:val="clear" w:color="auto" w:fill="FFFFFF"/>
        </w:rPr>
        <w:t>μ.μ</w:t>
      </w:r>
      <w:proofErr w:type="spellEnd"/>
      <w:r w:rsidRPr="00216127">
        <w:rPr>
          <w:rFonts w:cs="Calibri"/>
          <w:color w:val="000000"/>
          <w:shd w:val="clear" w:color="auto" w:fill="FFFFFF"/>
        </w:rPr>
        <w:t xml:space="preserve">. </w:t>
      </w:r>
    </w:p>
    <w:p w:rsidR="00653661" w:rsidRPr="00216127" w:rsidRDefault="00653661" w:rsidP="00653661">
      <w:pPr>
        <w:spacing w:before="100" w:beforeAutospacing="1" w:after="0" w:line="240" w:lineRule="auto"/>
        <w:contextualSpacing/>
        <w:jc w:val="both"/>
        <w:rPr>
          <w:rFonts w:cs="Calibri"/>
          <w:color w:val="000000"/>
          <w:shd w:val="clear" w:color="auto" w:fill="FFFFFF"/>
        </w:rPr>
      </w:pPr>
    </w:p>
    <w:p w:rsidR="00653661" w:rsidRPr="00216127" w:rsidRDefault="000E44EB" w:rsidP="00653661">
      <w:pPr>
        <w:spacing w:before="100" w:beforeAutospacing="1" w:after="0" w:line="240" w:lineRule="auto"/>
        <w:contextualSpacing/>
        <w:jc w:val="both"/>
        <w:rPr>
          <w:rFonts w:cs="Calibri"/>
          <w:color w:val="000000"/>
          <w:shd w:val="clear" w:color="auto" w:fill="FFFFFF"/>
        </w:rPr>
      </w:pPr>
      <w:r>
        <w:rPr>
          <w:rFonts w:cs="Calibri"/>
          <w:color w:val="000000"/>
          <w:shd w:val="clear" w:color="auto" w:fill="FFFFFF"/>
        </w:rPr>
        <w:t>Κ</w:t>
      </w:r>
      <w:r w:rsidR="00653661" w:rsidRPr="00216127">
        <w:rPr>
          <w:rFonts w:cs="Calibri"/>
          <w:color w:val="000000"/>
          <w:shd w:val="clear" w:color="auto" w:fill="FFFFFF"/>
        </w:rPr>
        <w:t>ατά τους Καλοκαιρινούς μήνες, μετά τη λήξη του διδακτικού έτους, από 20 Ιουνίου έως τις 31 Ιουλίου,  απασχολούν</w:t>
      </w:r>
      <w:r>
        <w:rPr>
          <w:rFonts w:cs="Calibri"/>
          <w:color w:val="000000"/>
          <w:shd w:val="clear" w:color="auto" w:fill="FFFFFF"/>
        </w:rPr>
        <w:t>ται</w:t>
      </w:r>
      <w:r w:rsidR="00653661" w:rsidRPr="00216127">
        <w:rPr>
          <w:rFonts w:cs="Calibri"/>
          <w:color w:val="000000"/>
          <w:shd w:val="clear" w:color="auto" w:fill="FFFFFF"/>
        </w:rPr>
        <w:t xml:space="preserve"> δημιουργικά τα παιδιά κατά τις πρωινές ώρες, </w:t>
      </w:r>
      <w:r w:rsidR="00653661" w:rsidRPr="00216127">
        <w:rPr>
          <w:rFonts w:cs="Calibri"/>
          <w:b/>
          <w:color w:val="000000"/>
          <w:u w:val="single"/>
          <w:shd w:val="clear" w:color="auto" w:fill="FFFFFF"/>
        </w:rPr>
        <w:t>από τις 9.00 έως τις 14.00</w:t>
      </w:r>
      <w:r w:rsidR="00653661" w:rsidRPr="00216127">
        <w:rPr>
          <w:rFonts w:cs="Calibri"/>
          <w:color w:val="000000"/>
          <w:shd w:val="clear" w:color="auto" w:fill="FFFFFF"/>
        </w:rPr>
        <w:t xml:space="preserve"> </w:t>
      </w:r>
      <w:proofErr w:type="spellStart"/>
      <w:r w:rsidR="00653661" w:rsidRPr="00216127">
        <w:rPr>
          <w:rFonts w:cs="Calibri"/>
          <w:color w:val="000000"/>
          <w:shd w:val="clear" w:color="auto" w:fill="FFFFFF"/>
        </w:rPr>
        <w:t>μ.μ</w:t>
      </w:r>
      <w:proofErr w:type="spellEnd"/>
      <w:r w:rsidR="00653661" w:rsidRPr="00216127">
        <w:rPr>
          <w:rFonts w:cs="Calibri"/>
          <w:color w:val="000000"/>
          <w:shd w:val="clear" w:color="auto" w:fill="FFFFFF"/>
        </w:rPr>
        <w:t xml:space="preserve">., σαν  </w:t>
      </w:r>
      <w:r w:rsidR="00653661" w:rsidRPr="00216127">
        <w:rPr>
          <w:rFonts w:cs="Calibri"/>
          <w:b/>
          <w:color w:val="000000"/>
          <w:u w:val="single"/>
          <w:shd w:val="clear" w:color="auto" w:fill="FFFFFF"/>
          <w:lang w:val="en-US"/>
        </w:rPr>
        <w:t>SUMMER</w:t>
      </w:r>
      <w:r w:rsidR="00653661" w:rsidRPr="00216127">
        <w:rPr>
          <w:rFonts w:cs="Calibri"/>
          <w:b/>
          <w:color w:val="000000"/>
          <w:u w:val="single"/>
          <w:shd w:val="clear" w:color="auto" w:fill="FFFFFF"/>
        </w:rPr>
        <w:t xml:space="preserve"> </w:t>
      </w:r>
      <w:r w:rsidR="00653661" w:rsidRPr="00216127">
        <w:rPr>
          <w:rFonts w:cs="Calibri"/>
          <w:b/>
          <w:color w:val="000000"/>
          <w:u w:val="single"/>
          <w:shd w:val="clear" w:color="auto" w:fill="FFFFFF"/>
          <w:lang w:val="en-US"/>
        </w:rPr>
        <w:t>CAMP</w:t>
      </w:r>
      <w:r w:rsidR="00653661" w:rsidRPr="00216127">
        <w:rPr>
          <w:rFonts w:cs="Calibri"/>
          <w:color w:val="000000"/>
          <w:shd w:val="clear" w:color="auto" w:fill="FFFFFF"/>
        </w:rPr>
        <w:t>, διευκολύνοντας μ’ αυτόν τον τρόπο τους γονείς που εργάζονται.</w:t>
      </w:r>
    </w:p>
    <w:p w:rsidR="00653661" w:rsidRPr="00216127" w:rsidRDefault="00653661" w:rsidP="00653661">
      <w:pPr>
        <w:spacing w:before="100" w:beforeAutospacing="1" w:after="0" w:line="240" w:lineRule="auto"/>
        <w:contextualSpacing/>
        <w:jc w:val="both"/>
        <w:rPr>
          <w:rFonts w:cs="Calibri"/>
          <w:color w:val="000000"/>
        </w:rPr>
      </w:pPr>
    </w:p>
    <w:p w:rsidR="00653661" w:rsidRPr="00216127" w:rsidRDefault="00653661" w:rsidP="00653661">
      <w:pPr>
        <w:pStyle w:val="10"/>
        <w:ind w:left="0"/>
        <w:jc w:val="both"/>
        <w:rPr>
          <w:rFonts w:ascii="Calibri" w:hAnsi="Calibri" w:cs="Calibri"/>
          <w:b/>
          <w:bCs/>
          <w:color w:val="000000"/>
          <w:sz w:val="22"/>
          <w:szCs w:val="22"/>
          <w:u w:val="single"/>
        </w:rPr>
      </w:pPr>
      <w:r w:rsidRPr="00216127">
        <w:rPr>
          <w:rFonts w:ascii="Calibri" w:hAnsi="Calibri" w:cs="Calibri"/>
          <w:b/>
          <w:color w:val="000000"/>
          <w:sz w:val="22"/>
          <w:szCs w:val="22"/>
          <w:u w:val="single"/>
        </w:rPr>
        <w:t>ΑΘΛΗΜΑΤΑ</w:t>
      </w:r>
      <w:r w:rsidRPr="00216127">
        <w:rPr>
          <w:rFonts w:ascii="Calibri" w:hAnsi="Calibri" w:cs="Calibri"/>
          <w:b/>
          <w:bCs/>
          <w:color w:val="000000"/>
          <w:sz w:val="22"/>
          <w:szCs w:val="22"/>
          <w:u w:val="single"/>
        </w:rPr>
        <w:t xml:space="preserve">                                                                   </w:t>
      </w:r>
    </w:p>
    <w:p w:rsidR="00653661" w:rsidRPr="00216127" w:rsidRDefault="00653661" w:rsidP="00653661">
      <w:pPr>
        <w:pStyle w:val="1"/>
        <w:widowControl w:val="0"/>
        <w:numPr>
          <w:ilvl w:val="0"/>
          <w:numId w:val="1"/>
        </w:numPr>
        <w:tabs>
          <w:tab w:val="clear" w:pos="0"/>
          <w:tab w:val="num" w:pos="567"/>
          <w:tab w:val="left" w:pos="709"/>
        </w:tabs>
        <w:suppressAutoHyphens/>
        <w:spacing w:after="0" w:line="240" w:lineRule="auto"/>
        <w:ind w:left="0" w:firstLine="0"/>
        <w:contextualSpacing w:val="0"/>
        <w:jc w:val="both"/>
        <w:rPr>
          <w:rFonts w:cs="Calibri"/>
          <w:color w:val="000000"/>
        </w:rPr>
      </w:pPr>
      <w:r w:rsidRPr="00216127">
        <w:rPr>
          <w:rFonts w:cs="Calibri"/>
          <w:color w:val="000000"/>
        </w:rPr>
        <w:t>Μπάσκετ</w:t>
      </w:r>
    </w:p>
    <w:p w:rsidR="00653661" w:rsidRPr="00216127" w:rsidRDefault="00653661" w:rsidP="00653661">
      <w:pPr>
        <w:pStyle w:val="1"/>
        <w:widowControl w:val="0"/>
        <w:numPr>
          <w:ilvl w:val="0"/>
          <w:numId w:val="1"/>
        </w:numPr>
        <w:tabs>
          <w:tab w:val="clear" w:pos="0"/>
          <w:tab w:val="num" w:pos="567"/>
        </w:tabs>
        <w:suppressAutoHyphens/>
        <w:spacing w:after="0" w:line="240" w:lineRule="auto"/>
        <w:ind w:left="0" w:firstLine="0"/>
        <w:contextualSpacing w:val="0"/>
        <w:jc w:val="both"/>
        <w:rPr>
          <w:rFonts w:cs="Calibri"/>
          <w:color w:val="000000"/>
        </w:rPr>
      </w:pPr>
      <w:r w:rsidRPr="00216127">
        <w:rPr>
          <w:rFonts w:cs="Calibri"/>
          <w:color w:val="000000"/>
        </w:rPr>
        <w:t>Τένις</w:t>
      </w:r>
    </w:p>
    <w:p w:rsidR="00653661" w:rsidRPr="00216127" w:rsidRDefault="00653661" w:rsidP="00653661">
      <w:pPr>
        <w:pStyle w:val="1"/>
        <w:widowControl w:val="0"/>
        <w:numPr>
          <w:ilvl w:val="0"/>
          <w:numId w:val="1"/>
        </w:numPr>
        <w:tabs>
          <w:tab w:val="clear" w:pos="0"/>
          <w:tab w:val="num" w:pos="567"/>
        </w:tabs>
        <w:suppressAutoHyphens/>
        <w:spacing w:after="0" w:line="240" w:lineRule="auto"/>
        <w:ind w:left="0" w:firstLine="0"/>
        <w:contextualSpacing w:val="0"/>
        <w:jc w:val="both"/>
        <w:rPr>
          <w:rFonts w:cs="Calibri"/>
          <w:color w:val="000000"/>
        </w:rPr>
      </w:pPr>
      <w:proofErr w:type="spellStart"/>
      <w:r w:rsidRPr="00216127">
        <w:rPr>
          <w:rFonts w:cs="Calibri"/>
          <w:color w:val="000000"/>
        </w:rPr>
        <w:t>Βόλλευ</w:t>
      </w:r>
      <w:proofErr w:type="spellEnd"/>
    </w:p>
    <w:p w:rsidR="00653661" w:rsidRPr="00216127" w:rsidRDefault="00653661" w:rsidP="00653661">
      <w:pPr>
        <w:pStyle w:val="1"/>
        <w:widowControl w:val="0"/>
        <w:numPr>
          <w:ilvl w:val="0"/>
          <w:numId w:val="1"/>
        </w:numPr>
        <w:tabs>
          <w:tab w:val="clear" w:pos="0"/>
          <w:tab w:val="num" w:pos="567"/>
        </w:tabs>
        <w:suppressAutoHyphens/>
        <w:spacing w:after="0" w:line="240" w:lineRule="auto"/>
        <w:ind w:left="0" w:firstLine="0"/>
        <w:contextualSpacing w:val="0"/>
        <w:jc w:val="both"/>
        <w:rPr>
          <w:rFonts w:cs="Calibri"/>
          <w:color w:val="000000"/>
        </w:rPr>
      </w:pPr>
      <w:r w:rsidRPr="00216127">
        <w:rPr>
          <w:rFonts w:cs="Calibri"/>
          <w:color w:val="000000"/>
        </w:rPr>
        <w:t>Ποδόσφαιρο</w:t>
      </w:r>
    </w:p>
    <w:p w:rsidR="00653661" w:rsidRPr="00216127" w:rsidRDefault="00653661" w:rsidP="00653661">
      <w:pPr>
        <w:pStyle w:val="1"/>
        <w:widowControl w:val="0"/>
        <w:numPr>
          <w:ilvl w:val="0"/>
          <w:numId w:val="1"/>
        </w:numPr>
        <w:tabs>
          <w:tab w:val="clear" w:pos="0"/>
          <w:tab w:val="num" w:pos="567"/>
        </w:tabs>
        <w:suppressAutoHyphens/>
        <w:spacing w:after="0" w:line="240" w:lineRule="auto"/>
        <w:ind w:left="0" w:firstLine="0"/>
        <w:contextualSpacing w:val="0"/>
        <w:jc w:val="both"/>
        <w:rPr>
          <w:rFonts w:cs="Calibri"/>
          <w:color w:val="000000"/>
        </w:rPr>
      </w:pPr>
      <w:r w:rsidRPr="00216127">
        <w:rPr>
          <w:rFonts w:cs="Calibri"/>
          <w:color w:val="000000"/>
        </w:rPr>
        <w:t>Παραδοσιακούς χορούς</w:t>
      </w:r>
    </w:p>
    <w:p w:rsidR="00653661" w:rsidRPr="00216127" w:rsidRDefault="00653661" w:rsidP="00653661">
      <w:pPr>
        <w:pStyle w:val="1"/>
        <w:widowControl w:val="0"/>
        <w:numPr>
          <w:ilvl w:val="0"/>
          <w:numId w:val="1"/>
        </w:numPr>
        <w:tabs>
          <w:tab w:val="clear" w:pos="0"/>
          <w:tab w:val="num" w:pos="567"/>
        </w:tabs>
        <w:suppressAutoHyphens/>
        <w:spacing w:after="0" w:line="240" w:lineRule="auto"/>
        <w:ind w:left="0" w:firstLine="0"/>
        <w:contextualSpacing w:val="0"/>
        <w:jc w:val="both"/>
        <w:rPr>
          <w:rFonts w:cs="Calibri"/>
          <w:color w:val="000000"/>
          <w:lang w:val="en-US"/>
        </w:rPr>
      </w:pPr>
      <w:proofErr w:type="spellStart"/>
      <w:r w:rsidRPr="00216127">
        <w:rPr>
          <w:rFonts w:cs="Calibri"/>
          <w:color w:val="000000"/>
          <w:lang w:val="en-US"/>
        </w:rPr>
        <w:t>Capoeira</w:t>
      </w:r>
      <w:proofErr w:type="spellEnd"/>
      <w:r w:rsidRPr="00216127">
        <w:rPr>
          <w:rFonts w:cs="Calibri"/>
          <w:color w:val="000000"/>
          <w:lang w:val="en-US"/>
        </w:rPr>
        <w:t xml:space="preserve">, </w:t>
      </w:r>
      <w:r w:rsidRPr="00216127">
        <w:rPr>
          <w:rFonts w:cs="Calibri"/>
          <w:bCs/>
          <w:color w:val="000000"/>
          <w:lang w:val="en-US"/>
        </w:rPr>
        <w:t>Hip-Hop, Latin Dance</w:t>
      </w:r>
      <w:r w:rsidRPr="00216127">
        <w:rPr>
          <w:rFonts w:cs="Calibri"/>
          <w:bCs/>
          <w:color w:val="000000"/>
          <w:lang w:val="en-GB"/>
        </w:rPr>
        <w:t>,</w:t>
      </w:r>
      <w:r w:rsidRPr="00216127">
        <w:rPr>
          <w:rFonts w:cs="Calibri"/>
          <w:color w:val="000000"/>
          <w:lang w:val="en-US"/>
        </w:rPr>
        <w:t> </w:t>
      </w:r>
      <w:proofErr w:type="spellStart"/>
      <w:r w:rsidRPr="00216127">
        <w:rPr>
          <w:rFonts w:cs="Calibri"/>
          <w:color w:val="000000"/>
          <w:lang w:val="en-US"/>
        </w:rPr>
        <w:t>Zumba</w:t>
      </w:r>
      <w:proofErr w:type="spellEnd"/>
      <w:r w:rsidRPr="00216127">
        <w:rPr>
          <w:rFonts w:cs="Calibri"/>
          <w:color w:val="000000"/>
          <w:lang w:val="en-US"/>
        </w:rPr>
        <w:t xml:space="preserve">, </w:t>
      </w:r>
    </w:p>
    <w:p w:rsidR="00653661" w:rsidRPr="00216127" w:rsidRDefault="00653661" w:rsidP="00653661">
      <w:pPr>
        <w:pStyle w:val="1"/>
        <w:widowControl w:val="0"/>
        <w:numPr>
          <w:ilvl w:val="0"/>
          <w:numId w:val="1"/>
        </w:numPr>
        <w:tabs>
          <w:tab w:val="clear" w:pos="0"/>
          <w:tab w:val="num" w:pos="567"/>
        </w:tabs>
        <w:suppressAutoHyphens/>
        <w:spacing w:after="0" w:line="240" w:lineRule="auto"/>
        <w:ind w:left="0" w:firstLine="0"/>
        <w:contextualSpacing w:val="0"/>
        <w:jc w:val="both"/>
        <w:rPr>
          <w:rFonts w:cs="Calibri"/>
          <w:color w:val="000000"/>
          <w:lang w:val="en-US"/>
        </w:rPr>
      </w:pPr>
      <w:r w:rsidRPr="00216127">
        <w:rPr>
          <w:rFonts w:cs="Calibri"/>
          <w:color w:val="000000"/>
          <w:lang w:val="en-US"/>
        </w:rPr>
        <w:t>Cheerleading</w:t>
      </w:r>
    </w:p>
    <w:p w:rsidR="00653661" w:rsidRDefault="00653661" w:rsidP="00653661">
      <w:pPr>
        <w:pStyle w:val="1"/>
        <w:widowControl w:val="0"/>
        <w:numPr>
          <w:ilvl w:val="0"/>
          <w:numId w:val="1"/>
        </w:numPr>
        <w:tabs>
          <w:tab w:val="clear" w:pos="0"/>
          <w:tab w:val="num" w:pos="567"/>
        </w:tabs>
        <w:suppressAutoHyphens/>
        <w:spacing w:after="0" w:line="240" w:lineRule="auto"/>
        <w:ind w:left="0" w:firstLine="0"/>
        <w:contextualSpacing w:val="0"/>
        <w:jc w:val="both"/>
        <w:rPr>
          <w:rFonts w:cs="Calibri"/>
          <w:color w:val="000000"/>
        </w:rPr>
      </w:pPr>
      <w:r w:rsidRPr="00216127">
        <w:rPr>
          <w:rFonts w:cs="Calibri"/>
          <w:color w:val="000000"/>
          <w:lang w:val="en-US"/>
        </w:rPr>
        <w:t>Tae</w:t>
      </w:r>
      <w:r w:rsidRPr="00216127">
        <w:rPr>
          <w:rFonts w:cs="Calibri"/>
          <w:color w:val="000000"/>
        </w:rPr>
        <w:t xml:space="preserve"> </w:t>
      </w:r>
      <w:r w:rsidRPr="00216127">
        <w:rPr>
          <w:rFonts w:cs="Calibri"/>
          <w:color w:val="000000"/>
          <w:lang w:val="en-US"/>
        </w:rPr>
        <w:t>kwon</w:t>
      </w:r>
      <w:r w:rsidRPr="00216127">
        <w:rPr>
          <w:rFonts w:cs="Calibri"/>
          <w:color w:val="000000"/>
        </w:rPr>
        <w:t xml:space="preserve"> </w:t>
      </w:r>
      <w:r w:rsidRPr="00216127">
        <w:rPr>
          <w:rFonts w:cs="Calibri"/>
          <w:color w:val="000000"/>
          <w:lang w:val="en-US"/>
        </w:rPr>
        <w:t>do</w:t>
      </w:r>
      <w:r w:rsidRPr="00216127">
        <w:rPr>
          <w:rFonts w:cs="Calibri"/>
          <w:color w:val="000000"/>
        </w:rPr>
        <w:t xml:space="preserve"> – Πολεμικές τέχνες</w:t>
      </w:r>
    </w:p>
    <w:p w:rsidR="00653661" w:rsidRPr="00216127" w:rsidRDefault="00653661" w:rsidP="00653661">
      <w:pPr>
        <w:pStyle w:val="1"/>
        <w:ind w:left="0"/>
        <w:jc w:val="both"/>
        <w:rPr>
          <w:rFonts w:cs="Calibri"/>
          <w:color w:val="000000"/>
        </w:rPr>
      </w:pPr>
    </w:p>
    <w:p w:rsidR="00653661" w:rsidRPr="00216127" w:rsidRDefault="00653661" w:rsidP="00653661">
      <w:pPr>
        <w:pStyle w:val="1"/>
        <w:ind w:left="0"/>
        <w:jc w:val="both"/>
        <w:rPr>
          <w:rFonts w:cs="Calibri"/>
          <w:b/>
          <w:color w:val="000000"/>
          <w:u w:val="single"/>
        </w:rPr>
      </w:pPr>
      <w:r w:rsidRPr="00216127">
        <w:rPr>
          <w:rFonts w:cs="Calibri"/>
          <w:b/>
          <w:color w:val="000000"/>
          <w:u w:val="single"/>
        </w:rPr>
        <w:t>ΔΗΜΙΟΥΡΓΙΚΕΣ ΔΡΑΣΤΗΡΙΟΤΤΕΣ</w:t>
      </w:r>
    </w:p>
    <w:p w:rsidR="00653661" w:rsidRPr="00216127" w:rsidRDefault="00653661" w:rsidP="00653661">
      <w:pPr>
        <w:pStyle w:val="1"/>
        <w:widowControl w:val="0"/>
        <w:numPr>
          <w:ilvl w:val="0"/>
          <w:numId w:val="2"/>
        </w:numPr>
        <w:tabs>
          <w:tab w:val="left" w:pos="567"/>
        </w:tabs>
        <w:suppressAutoHyphens/>
        <w:spacing w:after="0" w:line="240" w:lineRule="auto"/>
        <w:ind w:left="567" w:hanging="567"/>
        <w:contextualSpacing w:val="0"/>
        <w:rPr>
          <w:rFonts w:cs="Calibri"/>
          <w:color w:val="000000"/>
        </w:rPr>
      </w:pPr>
      <w:r w:rsidRPr="00216127">
        <w:rPr>
          <w:rFonts w:cs="Calibri"/>
          <w:color w:val="000000"/>
        </w:rPr>
        <w:t>Θεατρικό Παιχνίδι</w:t>
      </w:r>
    </w:p>
    <w:p w:rsidR="00653661" w:rsidRPr="00216127" w:rsidRDefault="00653661" w:rsidP="00653661">
      <w:pPr>
        <w:pStyle w:val="1"/>
        <w:widowControl w:val="0"/>
        <w:numPr>
          <w:ilvl w:val="0"/>
          <w:numId w:val="2"/>
        </w:numPr>
        <w:tabs>
          <w:tab w:val="left" w:pos="567"/>
        </w:tabs>
        <w:suppressAutoHyphens/>
        <w:spacing w:after="0" w:line="240" w:lineRule="auto"/>
        <w:ind w:left="567" w:hanging="567"/>
        <w:contextualSpacing w:val="0"/>
        <w:rPr>
          <w:rFonts w:cs="Calibri"/>
          <w:color w:val="000000"/>
        </w:rPr>
      </w:pPr>
      <w:r w:rsidRPr="00216127">
        <w:rPr>
          <w:rFonts w:cs="Calibri"/>
          <w:color w:val="000000"/>
        </w:rPr>
        <w:t>Ρητορική</w:t>
      </w:r>
    </w:p>
    <w:p w:rsidR="00653661" w:rsidRPr="00216127" w:rsidRDefault="00653661" w:rsidP="00653661">
      <w:pPr>
        <w:pStyle w:val="1"/>
        <w:widowControl w:val="0"/>
        <w:numPr>
          <w:ilvl w:val="0"/>
          <w:numId w:val="2"/>
        </w:numPr>
        <w:tabs>
          <w:tab w:val="left" w:pos="567"/>
          <w:tab w:val="left" w:pos="1276"/>
        </w:tabs>
        <w:suppressAutoHyphens/>
        <w:spacing w:after="0" w:line="240" w:lineRule="auto"/>
        <w:ind w:left="567" w:hanging="567"/>
        <w:contextualSpacing w:val="0"/>
        <w:rPr>
          <w:rFonts w:cs="Calibri"/>
          <w:color w:val="000000"/>
        </w:rPr>
      </w:pPr>
      <w:r w:rsidRPr="00216127">
        <w:rPr>
          <w:rFonts w:cs="Calibri"/>
          <w:color w:val="000000"/>
        </w:rPr>
        <w:t>Εικαστικά Εργαστήρια – Ζωγραφική</w:t>
      </w:r>
    </w:p>
    <w:p w:rsidR="00653661" w:rsidRPr="00216127" w:rsidRDefault="00653661" w:rsidP="00653661">
      <w:pPr>
        <w:pStyle w:val="1"/>
        <w:widowControl w:val="0"/>
        <w:numPr>
          <w:ilvl w:val="0"/>
          <w:numId w:val="2"/>
        </w:numPr>
        <w:tabs>
          <w:tab w:val="left" w:pos="567"/>
          <w:tab w:val="left" w:pos="1560"/>
        </w:tabs>
        <w:suppressAutoHyphens/>
        <w:spacing w:after="0" w:line="240" w:lineRule="auto"/>
        <w:ind w:left="567" w:hanging="567"/>
        <w:contextualSpacing w:val="0"/>
        <w:rPr>
          <w:rFonts w:cs="Calibri"/>
          <w:color w:val="000000"/>
        </w:rPr>
      </w:pPr>
      <w:r w:rsidRPr="00216127">
        <w:rPr>
          <w:rFonts w:cs="Calibri"/>
          <w:color w:val="000000"/>
        </w:rPr>
        <w:t>Μουσική</w:t>
      </w:r>
    </w:p>
    <w:p w:rsidR="00653661" w:rsidRPr="00216127" w:rsidRDefault="00653661" w:rsidP="00653661">
      <w:pPr>
        <w:pStyle w:val="1"/>
        <w:widowControl w:val="0"/>
        <w:numPr>
          <w:ilvl w:val="0"/>
          <w:numId w:val="2"/>
        </w:numPr>
        <w:tabs>
          <w:tab w:val="left" w:pos="567"/>
          <w:tab w:val="left" w:pos="1560"/>
        </w:tabs>
        <w:suppressAutoHyphens/>
        <w:spacing w:after="0" w:line="240" w:lineRule="auto"/>
        <w:ind w:left="567" w:hanging="567"/>
        <w:contextualSpacing w:val="0"/>
        <w:rPr>
          <w:rFonts w:cs="Calibri"/>
          <w:color w:val="000000"/>
        </w:rPr>
      </w:pPr>
      <w:r w:rsidRPr="00216127">
        <w:rPr>
          <w:rFonts w:cs="Calibri"/>
          <w:color w:val="000000"/>
        </w:rPr>
        <w:t xml:space="preserve">Εργαστήρια φυσικής και κλιματικής αλλαγής </w:t>
      </w:r>
    </w:p>
    <w:p w:rsidR="00653661" w:rsidRPr="00216127" w:rsidRDefault="00653661" w:rsidP="00653661">
      <w:pPr>
        <w:pStyle w:val="1"/>
        <w:widowControl w:val="0"/>
        <w:numPr>
          <w:ilvl w:val="0"/>
          <w:numId w:val="2"/>
        </w:numPr>
        <w:tabs>
          <w:tab w:val="left" w:pos="567"/>
          <w:tab w:val="left" w:pos="1560"/>
        </w:tabs>
        <w:suppressAutoHyphens/>
        <w:spacing w:after="0" w:line="240" w:lineRule="auto"/>
        <w:ind w:left="567" w:hanging="567"/>
        <w:contextualSpacing w:val="0"/>
        <w:rPr>
          <w:rFonts w:cs="Calibri"/>
          <w:color w:val="000000"/>
        </w:rPr>
      </w:pPr>
      <w:r w:rsidRPr="00216127">
        <w:rPr>
          <w:rFonts w:cs="Calibri"/>
          <w:color w:val="000000"/>
        </w:rPr>
        <w:t xml:space="preserve"> Εξάσκηση στη χρήση της Αγγλικής- Γερμανικής - μέσα από παιχνίδια και δημιουργικές δραστηριότητες</w:t>
      </w:r>
    </w:p>
    <w:p w:rsidR="00653661" w:rsidRPr="00216127" w:rsidRDefault="00653661" w:rsidP="00653661">
      <w:pPr>
        <w:pStyle w:val="1"/>
        <w:widowControl w:val="0"/>
        <w:numPr>
          <w:ilvl w:val="0"/>
          <w:numId w:val="2"/>
        </w:numPr>
        <w:tabs>
          <w:tab w:val="left" w:pos="567"/>
        </w:tabs>
        <w:suppressAutoHyphens/>
        <w:spacing w:after="0" w:line="240" w:lineRule="auto"/>
        <w:ind w:left="567" w:hanging="567"/>
        <w:contextualSpacing w:val="0"/>
        <w:rPr>
          <w:rFonts w:cs="Calibri"/>
          <w:color w:val="000000"/>
        </w:rPr>
      </w:pPr>
      <w:r w:rsidRPr="00216127">
        <w:rPr>
          <w:rFonts w:cs="Calibri"/>
          <w:color w:val="000000"/>
        </w:rPr>
        <w:t xml:space="preserve">Εργαστήρια λόγου και αριθμητικής - </w:t>
      </w:r>
      <w:r w:rsidRPr="00216127">
        <w:rPr>
          <w:rFonts w:cs="Calibri"/>
          <w:b/>
          <w:color w:val="000000"/>
          <w:u w:val="single"/>
        </w:rPr>
        <w:t>Μελέτη</w:t>
      </w:r>
      <w:r w:rsidRPr="00216127">
        <w:rPr>
          <w:rFonts w:cs="Calibri"/>
          <w:color w:val="000000"/>
        </w:rPr>
        <w:t xml:space="preserve">  </w:t>
      </w:r>
    </w:p>
    <w:p w:rsidR="00653661" w:rsidRPr="00216127" w:rsidRDefault="00653661" w:rsidP="00653661">
      <w:pPr>
        <w:pStyle w:val="1"/>
        <w:widowControl w:val="0"/>
        <w:numPr>
          <w:ilvl w:val="0"/>
          <w:numId w:val="2"/>
        </w:numPr>
        <w:tabs>
          <w:tab w:val="left" w:pos="567"/>
        </w:tabs>
        <w:suppressAutoHyphens/>
        <w:spacing w:after="0" w:line="240" w:lineRule="auto"/>
        <w:ind w:left="567" w:hanging="567"/>
        <w:contextualSpacing w:val="0"/>
        <w:rPr>
          <w:rFonts w:cs="Calibri"/>
          <w:color w:val="000000"/>
        </w:rPr>
      </w:pPr>
      <w:r w:rsidRPr="00216127">
        <w:rPr>
          <w:rFonts w:cs="Calibri"/>
          <w:color w:val="000000"/>
        </w:rPr>
        <w:t xml:space="preserve">Εργαστήρια σκάκι </w:t>
      </w:r>
    </w:p>
    <w:p w:rsidR="00653661" w:rsidRPr="00216127" w:rsidRDefault="00653661" w:rsidP="00653661">
      <w:pPr>
        <w:pStyle w:val="1"/>
        <w:widowControl w:val="0"/>
        <w:numPr>
          <w:ilvl w:val="0"/>
          <w:numId w:val="2"/>
        </w:numPr>
        <w:tabs>
          <w:tab w:val="left" w:pos="567"/>
        </w:tabs>
        <w:suppressAutoHyphens/>
        <w:spacing w:after="0" w:line="240" w:lineRule="auto"/>
        <w:ind w:left="567" w:hanging="567"/>
        <w:contextualSpacing w:val="0"/>
        <w:rPr>
          <w:rFonts w:cs="Calibri"/>
          <w:color w:val="000000"/>
        </w:rPr>
      </w:pPr>
      <w:r w:rsidRPr="00216127">
        <w:rPr>
          <w:rFonts w:cs="Calibri"/>
          <w:color w:val="000000"/>
        </w:rPr>
        <w:t>Εργαστήρια Ρομποτικής και Ηλεκτρονικών Υπολογιστών</w:t>
      </w:r>
    </w:p>
    <w:p w:rsidR="00653661" w:rsidRPr="00216127" w:rsidRDefault="00653661" w:rsidP="00653661">
      <w:pPr>
        <w:pStyle w:val="1"/>
        <w:widowControl w:val="0"/>
        <w:numPr>
          <w:ilvl w:val="0"/>
          <w:numId w:val="2"/>
        </w:numPr>
        <w:tabs>
          <w:tab w:val="left" w:pos="567"/>
        </w:tabs>
        <w:suppressAutoHyphens/>
        <w:spacing w:after="0" w:line="240" w:lineRule="auto"/>
        <w:ind w:left="567" w:hanging="567"/>
        <w:contextualSpacing w:val="0"/>
        <w:rPr>
          <w:rFonts w:cs="Calibri"/>
          <w:color w:val="000000"/>
        </w:rPr>
      </w:pPr>
      <w:r w:rsidRPr="00216127">
        <w:rPr>
          <w:rFonts w:cs="Calibri"/>
          <w:color w:val="000000"/>
        </w:rPr>
        <w:t>Άλλο ………………………….</w:t>
      </w:r>
    </w:p>
    <w:p w:rsidR="00653661" w:rsidRPr="00216127" w:rsidRDefault="00653661" w:rsidP="00653661">
      <w:pPr>
        <w:pStyle w:val="1"/>
        <w:ind w:left="0"/>
        <w:rPr>
          <w:rFonts w:ascii="Tahoma" w:hAnsi="Tahoma" w:cs="Tahoma"/>
          <w:lang w:val="en-US"/>
        </w:rPr>
      </w:pPr>
    </w:p>
    <w:p w:rsidR="00653661" w:rsidRPr="00216127" w:rsidRDefault="00653661" w:rsidP="00653661">
      <w:pPr>
        <w:spacing w:before="100" w:beforeAutospacing="1" w:after="0" w:line="240" w:lineRule="auto"/>
        <w:contextualSpacing/>
        <w:jc w:val="center"/>
        <w:rPr>
          <w:rFonts w:cs="Calibri"/>
          <w:b/>
          <w:u w:val="single"/>
        </w:rPr>
      </w:pPr>
      <w:r w:rsidRPr="00216127">
        <w:rPr>
          <w:rFonts w:cs="Calibri"/>
          <w:b/>
          <w:u w:val="single"/>
        </w:rPr>
        <w:lastRenderedPageBreak/>
        <w:t>ΑΠΑΡΑΙΤΗΤΑ ΔΙΚΑΙΟΛΟΓΗΤΙΚΑ</w:t>
      </w:r>
    </w:p>
    <w:p w:rsidR="00653661" w:rsidRPr="00216127" w:rsidRDefault="00653661" w:rsidP="00653661">
      <w:pPr>
        <w:spacing w:before="100" w:beforeAutospacing="1" w:after="0" w:line="240" w:lineRule="auto"/>
        <w:contextualSpacing/>
        <w:jc w:val="center"/>
        <w:rPr>
          <w:rFonts w:cs="Calibri"/>
          <w:b/>
        </w:rPr>
      </w:pPr>
    </w:p>
    <w:p w:rsidR="00653661" w:rsidRPr="00216127" w:rsidRDefault="00653661" w:rsidP="00653661">
      <w:pPr>
        <w:spacing w:before="100" w:beforeAutospacing="1" w:after="0" w:line="240" w:lineRule="auto"/>
        <w:contextualSpacing/>
        <w:jc w:val="both"/>
        <w:rPr>
          <w:rFonts w:cs="Calibri"/>
          <w:color w:val="000000"/>
        </w:rPr>
      </w:pPr>
      <w:r w:rsidRPr="00216127">
        <w:rPr>
          <w:rFonts w:cs="Calibri"/>
          <w:b/>
          <w:color w:val="000000"/>
        </w:rPr>
        <w:t>Πως μπορώ να συμμετέχω?</w:t>
      </w:r>
    </w:p>
    <w:p w:rsidR="00653661" w:rsidRPr="00AD3D89" w:rsidRDefault="00653661" w:rsidP="00653661">
      <w:pPr>
        <w:spacing w:before="100" w:beforeAutospacing="1" w:after="0" w:line="240" w:lineRule="auto"/>
        <w:contextualSpacing/>
        <w:jc w:val="both"/>
        <w:rPr>
          <w:rFonts w:cs="Calibri"/>
          <w:b/>
          <w:color w:val="000000"/>
        </w:rPr>
      </w:pPr>
      <w:r w:rsidRPr="00216127">
        <w:rPr>
          <w:rFonts w:cs="Calibri"/>
          <w:b/>
          <w:color w:val="000000"/>
        </w:rPr>
        <w:t>1</w:t>
      </w:r>
      <w:r w:rsidRPr="00216127">
        <w:rPr>
          <w:rFonts w:cs="Calibri"/>
          <w:b/>
          <w:color w:val="000000"/>
          <w:vertAlign w:val="superscript"/>
        </w:rPr>
        <w:t>η</w:t>
      </w:r>
      <w:r w:rsidRPr="00216127">
        <w:rPr>
          <w:rFonts w:cs="Calibri"/>
          <w:b/>
          <w:color w:val="000000"/>
        </w:rPr>
        <w:t xml:space="preserve"> ΦΑΣΗ</w:t>
      </w:r>
      <w:r w:rsidRPr="00216127">
        <w:rPr>
          <w:rFonts w:cs="Calibri"/>
          <w:color w:val="000000"/>
        </w:rPr>
        <w:t xml:space="preserve"> : Συμπληρώνω την Αίτηση εκδήλωσης ενδιαφέροντος και </w:t>
      </w:r>
      <w:r>
        <w:rPr>
          <w:rFonts w:cs="Calibri"/>
          <w:color w:val="000000"/>
        </w:rPr>
        <w:t xml:space="preserve">τη στέλνω συμπληρωμένη στο </w:t>
      </w:r>
      <w:hyperlink r:id="rId5" w:history="1">
        <w:r w:rsidRPr="00AF213E">
          <w:rPr>
            <w:rStyle w:val="-"/>
            <w:rFonts w:cs="Calibri"/>
            <w:lang w:val="en-US"/>
          </w:rPr>
          <w:t>kdap</w:t>
        </w:r>
        <w:r w:rsidRPr="00AF213E">
          <w:rPr>
            <w:rStyle w:val="-"/>
            <w:rFonts w:cs="Calibri"/>
          </w:rPr>
          <w:t>@</w:t>
        </w:r>
        <w:r w:rsidRPr="00AF213E">
          <w:rPr>
            <w:rStyle w:val="-"/>
            <w:rFonts w:cs="Calibri"/>
            <w:lang w:val="en-US"/>
          </w:rPr>
          <w:t>tripolis</w:t>
        </w:r>
        <w:r w:rsidRPr="00AD6AFF">
          <w:rPr>
            <w:rStyle w:val="-"/>
            <w:rFonts w:cs="Calibri"/>
          </w:rPr>
          <w:t>.</w:t>
        </w:r>
        <w:r w:rsidRPr="00AF213E">
          <w:rPr>
            <w:rStyle w:val="-"/>
            <w:rFonts w:cs="Calibri"/>
            <w:lang w:val="en-US"/>
          </w:rPr>
          <w:t>gr</w:t>
        </w:r>
      </w:hyperlink>
      <w:r w:rsidRPr="00AD3D89">
        <w:rPr>
          <w:rFonts w:cs="Calibri"/>
          <w:color w:val="000000"/>
        </w:rPr>
        <w:t xml:space="preserve"> </w:t>
      </w:r>
      <w:r w:rsidRPr="000E44EB">
        <w:rPr>
          <w:rFonts w:cs="Calibri"/>
          <w:color w:val="000000"/>
        </w:rPr>
        <w:t>ή την παραδίδω στο Δήμο Τρίπολις,</w:t>
      </w:r>
      <w:r w:rsidR="0003438A" w:rsidRPr="0003438A">
        <w:rPr>
          <w:rFonts w:cs="Calibri"/>
          <w:color w:val="000000"/>
        </w:rPr>
        <w:t xml:space="preserve"> </w:t>
      </w:r>
      <w:r w:rsidRPr="000E44EB">
        <w:rPr>
          <w:rFonts w:cs="Calibri"/>
          <w:color w:val="000000"/>
        </w:rPr>
        <w:t>Γραφείο Πρωτοκόλλου έως τις 25/5/2020</w:t>
      </w:r>
    </w:p>
    <w:p w:rsidR="00653661" w:rsidRPr="00216127" w:rsidRDefault="00653661" w:rsidP="00653661">
      <w:pPr>
        <w:spacing w:before="100" w:beforeAutospacing="1" w:after="0" w:line="240" w:lineRule="auto"/>
        <w:contextualSpacing/>
        <w:jc w:val="both"/>
        <w:rPr>
          <w:rFonts w:cs="Calibri"/>
          <w:color w:val="000000"/>
        </w:rPr>
      </w:pPr>
    </w:p>
    <w:p w:rsidR="00653661" w:rsidRDefault="00653661" w:rsidP="00653661">
      <w:pPr>
        <w:pStyle w:val="1"/>
        <w:spacing w:before="100" w:beforeAutospacing="1" w:after="0" w:line="240" w:lineRule="auto"/>
        <w:ind w:left="0"/>
        <w:jc w:val="both"/>
        <w:rPr>
          <w:rFonts w:cs="Calibri"/>
          <w:color w:val="000000"/>
        </w:rPr>
      </w:pPr>
      <w:r w:rsidRPr="00216127">
        <w:rPr>
          <w:rFonts w:cs="Calibri"/>
          <w:color w:val="000000"/>
        </w:rPr>
        <w:t xml:space="preserve"> </w:t>
      </w:r>
      <w:r w:rsidRPr="00216127">
        <w:rPr>
          <w:rFonts w:cs="Calibri"/>
          <w:b/>
          <w:color w:val="000000"/>
        </w:rPr>
        <w:t>2</w:t>
      </w:r>
      <w:r w:rsidRPr="00216127">
        <w:rPr>
          <w:rFonts w:cs="Calibri"/>
          <w:b/>
          <w:color w:val="000000"/>
          <w:vertAlign w:val="superscript"/>
        </w:rPr>
        <w:t>η</w:t>
      </w:r>
      <w:r w:rsidRPr="00216127">
        <w:rPr>
          <w:rFonts w:cs="Calibri"/>
          <w:b/>
          <w:color w:val="000000"/>
        </w:rPr>
        <w:t xml:space="preserve"> ΦΑΣΗ</w:t>
      </w:r>
      <w:r w:rsidRPr="00216127">
        <w:rPr>
          <w:rFonts w:cs="Calibri"/>
          <w:color w:val="000000"/>
        </w:rPr>
        <w:t xml:space="preserve"> : Μαζεύω &amp; Καταθέτω τα δικαιολογητικά </w:t>
      </w:r>
      <w:r>
        <w:rPr>
          <w:rFonts w:cs="Calibri"/>
          <w:color w:val="000000"/>
        </w:rPr>
        <w:t>.</w:t>
      </w:r>
    </w:p>
    <w:p w:rsidR="00653661" w:rsidRPr="00216127" w:rsidRDefault="00653661" w:rsidP="00653661">
      <w:pPr>
        <w:pStyle w:val="1"/>
        <w:spacing w:before="100" w:beforeAutospacing="1" w:after="0" w:line="240" w:lineRule="auto"/>
        <w:ind w:left="0"/>
        <w:jc w:val="both"/>
        <w:rPr>
          <w:rFonts w:cs="Calibri"/>
          <w:color w:val="000000"/>
        </w:rPr>
      </w:pPr>
      <w:r>
        <w:rPr>
          <w:rFonts w:cs="Calibri"/>
          <w:color w:val="000000"/>
        </w:rPr>
        <w:t xml:space="preserve">Λόγω των ειδικών συνθηκών για το χρόνο κατάθεσης των δικαιολογητικών θα σας </w:t>
      </w:r>
      <w:r w:rsidRPr="00216127">
        <w:rPr>
          <w:rFonts w:cs="Calibri"/>
          <w:color w:val="000000"/>
        </w:rPr>
        <w:t xml:space="preserve">σταλεί  σχετικό </w:t>
      </w:r>
      <w:proofErr w:type="spellStart"/>
      <w:r w:rsidRPr="00216127">
        <w:rPr>
          <w:rFonts w:cs="Calibri"/>
          <w:color w:val="000000"/>
          <w:lang w:val="en-US"/>
        </w:rPr>
        <w:t>sms</w:t>
      </w:r>
      <w:proofErr w:type="spellEnd"/>
      <w:r>
        <w:rPr>
          <w:rFonts w:cs="Calibri"/>
          <w:color w:val="000000"/>
        </w:rPr>
        <w:t>.</w:t>
      </w:r>
      <w:r w:rsidR="00120527" w:rsidRPr="00120527">
        <w:rPr>
          <w:rFonts w:cs="Calibri"/>
          <w:color w:val="000000"/>
        </w:rPr>
        <w:t xml:space="preserve"> </w:t>
      </w:r>
      <w:r w:rsidR="00120527">
        <w:rPr>
          <w:rFonts w:cs="Calibri"/>
          <w:color w:val="000000"/>
        </w:rPr>
        <w:t>Κατά τις  ώρες</w:t>
      </w:r>
      <w:r>
        <w:rPr>
          <w:rFonts w:cs="Calibri"/>
          <w:color w:val="000000"/>
        </w:rPr>
        <w:t xml:space="preserve"> 8.00-14.00</w:t>
      </w:r>
      <w:r w:rsidRPr="00216127">
        <w:rPr>
          <w:rFonts w:cs="Calibri"/>
          <w:color w:val="000000"/>
        </w:rPr>
        <w:t xml:space="preserve"> θα επικοινωνήσουμε μαζί σας για να σας εξηγήσο</w:t>
      </w:r>
      <w:r>
        <w:rPr>
          <w:rFonts w:cs="Calibri"/>
          <w:color w:val="000000"/>
        </w:rPr>
        <w:t xml:space="preserve">υμε αναλυτικά </w:t>
      </w:r>
      <w:r w:rsidR="00120527">
        <w:rPr>
          <w:rFonts w:cs="Calibri"/>
          <w:color w:val="000000"/>
        </w:rPr>
        <w:t xml:space="preserve">για </w:t>
      </w:r>
      <w:r>
        <w:rPr>
          <w:rFonts w:cs="Calibri"/>
          <w:color w:val="000000"/>
        </w:rPr>
        <w:t>τα δικαιολογητικά</w:t>
      </w:r>
      <w:r w:rsidR="00120527">
        <w:rPr>
          <w:rFonts w:cs="Calibri"/>
          <w:color w:val="000000"/>
        </w:rPr>
        <w:t xml:space="preserve"> που απαιτούνται </w:t>
      </w:r>
      <w:r>
        <w:rPr>
          <w:rFonts w:cs="Calibri"/>
          <w:color w:val="000000"/>
        </w:rPr>
        <w:t>.</w:t>
      </w:r>
    </w:p>
    <w:p w:rsidR="00653661" w:rsidRPr="00216127" w:rsidRDefault="00653661" w:rsidP="00653661">
      <w:pPr>
        <w:spacing w:after="0" w:line="240" w:lineRule="auto"/>
        <w:jc w:val="both"/>
        <w:rPr>
          <w:rFonts w:cs="Calibri"/>
          <w:color w:val="000000"/>
        </w:rPr>
      </w:pPr>
    </w:p>
    <w:p w:rsidR="00653661" w:rsidRPr="000E44EB" w:rsidRDefault="00653661" w:rsidP="00653661">
      <w:pPr>
        <w:widowControl w:val="0"/>
        <w:tabs>
          <w:tab w:val="left" w:pos="-142"/>
          <w:tab w:val="left" w:pos="1040"/>
        </w:tabs>
        <w:spacing w:after="0" w:line="240" w:lineRule="auto"/>
        <w:rPr>
          <w:rFonts w:cs="Calibri"/>
          <w:caps/>
          <w:color w:val="000000"/>
          <w:shd w:val="clear" w:color="auto" w:fill="FFFFFF"/>
        </w:rPr>
      </w:pPr>
      <w:r w:rsidRPr="000E44EB">
        <w:rPr>
          <w:rFonts w:cs="Calibri"/>
          <w:caps/>
          <w:color w:val="000000"/>
          <w:shd w:val="clear" w:color="auto" w:fill="FFFFFF"/>
        </w:rPr>
        <w:t>Τηλέφωνα επικοινωνίασ: 2713600480.</w:t>
      </w:r>
    </w:p>
    <w:p w:rsidR="00653661" w:rsidRPr="00A156B2" w:rsidRDefault="00653661" w:rsidP="00653661">
      <w:pPr>
        <w:widowControl w:val="0"/>
        <w:tabs>
          <w:tab w:val="left" w:pos="-142"/>
          <w:tab w:val="left" w:pos="1040"/>
        </w:tabs>
        <w:spacing w:after="0" w:line="240" w:lineRule="auto"/>
        <w:rPr>
          <w:rFonts w:ascii="Tahoma" w:hAnsi="Tahoma" w:cs="Tahoma"/>
          <w:color w:val="000000"/>
          <w:sz w:val="20"/>
          <w:szCs w:val="20"/>
        </w:rPr>
      </w:pPr>
      <w:r w:rsidRPr="000E44EB">
        <w:rPr>
          <w:rFonts w:cs="Calibri"/>
          <w:caps/>
          <w:color w:val="000000"/>
          <w:shd w:val="clear" w:color="auto" w:fill="FFFFFF"/>
        </w:rPr>
        <w:t>Πληροφοριεσ: ΓΙΑΝΝΑΚΟΠΟΥΛΟΥ ΑΡΓΥΡΩ,ΧΙΩΤΗ εΛΕΝΗ</w:t>
      </w:r>
    </w:p>
    <w:p w:rsidR="00653661" w:rsidRPr="00295860" w:rsidRDefault="00653661" w:rsidP="00653661">
      <w:pPr>
        <w:spacing w:before="100" w:beforeAutospacing="1" w:after="0" w:line="240" w:lineRule="auto"/>
        <w:contextualSpacing/>
        <w:jc w:val="center"/>
        <w:rPr>
          <w:rFonts w:cs="Calibri"/>
          <w:b/>
          <w:sz w:val="28"/>
          <w:szCs w:val="28"/>
          <w:u w:val="single"/>
        </w:rPr>
      </w:pPr>
      <w:r w:rsidRPr="00295860">
        <w:rPr>
          <w:rFonts w:cs="Calibri"/>
          <w:b/>
          <w:sz w:val="28"/>
          <w:szCs w:val="28"/>
          <w:u w:val="single"/>
        </w:rPr>
        <w:t>ΠΡΟΣΟΧΗ</w:t>
      </w:r>
    </w:p>
    <w:p w:rsidR="00653661" w:rsidRDefault="00653661" w:rsidP="00653661">
      <w:pPr>
        <w:pStyle w:val="1"/>
        <w:numPr>
          <w:ilvl w:val="0"/>
          <w:numId w:val="5"/>
        </w:numPr>
        <w:spacing w:before="100" w:beforeAutospacing="1" w:line="240" w:lineRule="auto"/>
        <w:jc w:val="both"/>
        <w:rPr>
          <w:rFonts w:ascii="Tahoma" w:hAnsi="Tahoma" w:cs="Tahoma"/>
          <w:sz w:val="20"/>
          <w:szCs w:val="20"/>
        </w:rPr>
      </w:pPr>
      <w:r>
        <w:rPr>
          <w:rFonts w:ascii="Tahoma" w:hAnsi="Tahoma" w:cs="Tahoma"/>
          <w:color w:val="000000"/>
          <w:sz w:val="20"/>
          <w:szCs w:val="20"/>
        </w:rPr>
        <w:t xml:space="preserve">Το πρόγραμμα υλοποιείται με εποπτεύοντα Ενδιάμεσο Διαχειριστικό φορέα την Ελληνική Εταιρία Τοπικής Ανάπτυξης και Αυτοδιοίκησης (ΕΕΤΑΑ), χρηματοδοτείται από το ΕΣΠΑ και καλύπτει μητέρες που το φορολογητέο τους εισόδημα </w:t>
      </w:r>
      <w:r>
        <w:rPr>
          <w:rFonts w:ascii="Tahoma" w:hAnsi="Tahoma" w:cs="Tahoma"/>
          <w:b/>
          <w:color w:val="000000"/>
          <w:sz w:val="20"/>
          <w:szCs w:val="20"/>
        </w:rPr>
        <w:t xml:space="preserve">δεν ξεπερνά τα </w:t>
      </w:r>
      <w:r>
        <w:rPr>
          <w:rFonts w:ascii="Tahoma" w:hAnsi="Tahoma" w:cs="Tahoma"/>
          <w:b/>
          <w:color w:val="000000"/>
          <w:sz w:val="20"/>
          <w:szCs w:val="20"/>
          <w:u w:val="single"/>
        </w:rPr>
        <w:t xml:space="preserve">27.000€ </w:t>
      </w:r>
      <w:r>
        <w:rPr>
          <w:rFonts w:ascii="Tahoma" w:hAnsi="Tahoma" w:cs="Tahoma"/>
          <w:color w:val="000000"/>
          <w:sz w:val="20"/>
          <w:szCs w:val="20"/>
          <w:u w:val="single"/>
        </w:rPr>
        <w:t>για μητέρες που έχουν έως 2 παιδιά</w:t>
      </w:r>
      <w:r>
        <w:rPr>
          <w:rFonts w:ascii="Tahoma" w:hAnsi="Tahoma" w:cs="Tahoma"/>
          <w:color w:val="000000"/>
          <w:sz w:val="20"/>
          <w:szCs w:val="20"/>
        </w:rPr>
        <w:t xml:space="preserve">, </w:t>
      </w:r>
      <w:r>
        <w:rPr>
          <w:rFonts w:ascii="Tahoma" w:hAnsi="Tahoma" w:cs="Tahoma"/>
          <w:color w:val="000000"/>
          <w:sz w:val="20"/>
          <w:szCs w:val="20"/>
          <w:u w:val="single"/>
        </w:rPr>
        <w:t>τα 30.000€ για μητέρες με 3 παιδιά</w:t>
      </w:r>
      <w:r>
        <w:rPr>
          <w:rFonts w:ascii="Tahoma" w:hAnsi="Tahoma" w:cs="Tahoma"/>
          <w:color w:val="000000"/>
          <w:sz w:val="20"/>
          <w:szCs w:val="20"/>
        </w:rPr>
        <w:t xml:space="preserve">, </w:t>
      </w:r>
      <w:r>
        <w:rPr>
          <w:rFonts w:ascii="Tahoma" w:hAnsi="Tahoma" w:cs="Tahoma"/>
          <w:color w:val="000000"/>
          <w:sz w:val="20"/>
          <w:szCs w:val="20"/>
          <w:u w:val="single"/>
        </w:rPr>
        <w:t>τα 33.000€  για μητέρες που έχουν 4 παιδιά</w:t>
      </w:r>
      <w:r>
        <w:rPr>
          <w:rFonts w:ascii="Tahoma" w:hAnsi="Tahoma" w:cs="Tahoma"/>
          <w:color w:val="000000"/>
          <w:sz w:val="20"/>
          <w:szCs w:val="20"/>
        </w:rPr>
        <w:t xml:space="preserve"> και </w:t>
      </w:r>
      <w:r>
        <w:rPr>
          <w:rFonts w:ascii="Tahoma" w:hAnsi="Tahoma" w:cs="Tahoma"/>
          <w:color w:val="000000"/>
          <w:sz w:val="20"/>
          <w:szCs w:val="20"/>
          <w:u w:val="single"/>
        </w:rPr>
        <w:t>τα 36.000€ για μητέρες που έχουν από 5 παιδιά και πάνω</w:t>
      </w:r>
      <w:r>
        <w:rPr>
          <w:rFonts w:ascii="Tahoma" w:hAnsi="Tahoma" w:cs="Tahoma"/>
          <w:color w:val="000000"/>
          <w:sz w:val="20"/>
          <w:szCs w:val="20"/>
        </w:rPr>
        <w:t>.</w:t>
      </w:r>
    </w:p>
    <w:p w:rsidR="00653661" w:rsidRPr="00CF49B0" w:rsidRDefault="00653661" w:rsidP="00653661">
      <w:pPr>
        <w:pStyle w:val="1"/>
        <w:numPr>
          <w:ilvl w:val="0"/>
          <w:numId w:val="5"/>
        </w:numPr>
        <w:spacing w:before="100" w:beforeAutospacing="1" w:line="240" w:lineRule="auto"/>
        <w:jc w:val="both"/>
        <w:rPr>
          <w:rFonts w:ascii="Tahoma" w:hAnsi="Tahoma" w:cs="Tahoma"/>
          <w:sz w:val="20"/>
          <w:szCs w:val="20"/>
          <w:u w:val="single"/>
        </w:rPr>
      </w:pPr>
      <w:r>
        <w:rPr>
          <w:rFonts w:ascii="Tahoma" w:hAnsi="Tahoma" w:cs="Tahoma"/>
          <w:sz w:val="20"/>
          <w:szCs w:val="20"/>
        </w:rPr>
        <w:t xml:space="preserve">Το πρόγραμμα </w:t>
      </w:r>
      <w:r>
        <w:rPr>
          <w:rFonts w:ascii="Tahoma" w:hAnsi="Tahoma" w:cs="Tahoma"/>
          <w:b/>
          <w:sz w:val="20"/>
          <w:szCs w:val="20"/>
        </w:rPr>
        <w:t>δεν</w:t>
      </w:r>
      <w:r>
        <w:rPr>
          <w:rFonts w:ascii="Tahoma" w:hAnsi="Tahoma" w:cs="Tahoma"/>
          <w:sz w:val="20"/>
          <w:szCs w:val="20"/>
        </w:rPr>
        <w:t xml:space="preserve"> δίνει τη δυνατότητα να συμμετάσχουν οι μητέρες που είναι </w:t>
      </w:r>
      <w:r>
        <w:rPr>
          <w:rFonts w:ascii="Tahoma" w:hAnsi="Tahoma" w:cs="Tahoma"/>
          <w:b/>
          <w:sz w:val="20"/>
          <w:szCs w:val="20"/>
        </w:rPr>
        <w:t>Δημόσιοι Υπάλληλοι</w:t>
      </w:r>
      <w:r>
        <w:rPr>
          <w:rFonts w:ascii="Tahoma" w:hAnsi="Tahoma" w:cs="Tahoma"/>
          <w:sz w:val="20"/>
          <w:szCs w:val="20"/>
        </w:rPr>
        <w:t>.</w:t>
      </w:r>
      <w:r w:rsidRPr="006E0E37">
        <w:rPr>
          <w:rFonts w:ascii="Tahoma" w:hAnsi="Tahoma" w:cs="Tahoma"/>
          <w:sz w:val="20"/>
          <w:szCs w:val="20"/>
        </w:rPr>
        <w:t xml:space="preserve"> </w:t>
      </w:r>
      <w:r w:rsidRPr="00CF49B0">
        <w:rPr>
          <w:rFonts w:ascii="Tahoma" w:hAnsi="Tahoma" w:cs="Tahoma"/>
          <w:sz w:val="20"/>
          <w:szCs w:val="20"/>
        </w:rPr>
        <w:t xml:space="preserve">Ειδικά φέτος, καταβάλλεται προσπάθεια για τη συμμετοχή στο πρόγραμμα </w:t>
      </w:r>
      <w:r>
        <w:rPr>
          <w:rFonts w:ascii="Tahoma" w:hAnsi="Tahoma" w:cs="Tahoma"/>
          <w:sz w:val="20"/>
          <w:szCs w:val="20"/>
        </w:rPr>
        <w:t>και τ</w:t>
      </w:r>
      <w:r w:rsidRPr="00CF49B0">
        <w:rPr>
          <w:rFonts w:ascii="Tahoma" w:hAnsi="Tahoma" w:cs="Tahoma"/>
          <w:sz w:val="20"/>
          <w:szCs w:val="20"/>
        </w:rPr>
        <w:t xml:space="preserve">ων Δημοσίων Υπαλλήλων, γι αυτό παρακαλούμε </w:t>
      </w:r>
      <w:r>
        <w:rPr>
          <w:rFonts w:ascii="Tahoma" w:hAnsi="Tahoma" w:cs="Tahoma"/>
          <w:sz w:val="20"/>
          <w:szCs w:val="20"/>
        </w:rPr>
        <w:t>η αίτηση να συμπληρωθεί και από αυτές</w:t>
      </w:r>
      <w:r w:rsidRPr="00CF49B0">
        <w:rPr>
          <w:rFonts w:ascii="Tahoma" w:hAnsi="Tahoma" w:cs="Tahoma"/>
          <w:sz w:val="20"/>
          <w:szCs w:val="20"/>
        </w:rPr>
        <w:t>.</w:t>
      </w:r>
    </w:p>
    <w:p w:rsidR="00653661" w:rsidRDefault="00653661" w:rsidP="00653661">
      <w:pPr>
        <w:pStyle w:val="1"/>
        <w:numPr>
          <w:ilvl w:val="0"/>
          <w:numId w:val="5"/>
        </w:numPr>
        <w:spacing w:before="100" w:beforeAutospacing="1" w:line="240" w:lineRule="auto"/>
        <w:jc w:val="both"/>
        <w:rPr>
          <w:rFonts w:ascii="Tahoma" w:hAnsi="Tahoma" w:cs="Tahoma"/>
          <w:sz w:val="20"/>
          <w:szCs w:val="20"/>
          <w:u w:val="single"/>
        </w:rPr>
      </w:pPr>
      <w:r>
        <w:rPr>
          <w:rFonts w:ascii="Tahoma" w:hAnsi="Tahoma" w:cs="Tahoma"/>
          <w:sz w:val="20"/>
          <w:szCs w:val="20"/>
        </w:rPr>
        <w:t xml:space="preserve">Τα δικαιολογητικά θα </w:t>
      </w:r>
      <w:r>
        <w:rPr>
          <w:rFonts w:ascii="Tahoma" w:hAnsi="Tahoma" w:cs="Tahoma"/>
          <w:b/>
          <w:sz w:val="20"/>
          <w:szCs w:val="20"/>
          <w:u w:val="single"/>
        </w:rPr>
        <w:t>προσκομισθούν εις διπλούν</w:t>
      </w:r>
      <w:r>
        <w:rPr>
          <w:rFonts w:ascii="Tahoma" w:hAnsi="Tahoma" w:cs="Tahoma"/>
          <w:sz w:val="20"/>
          <w:szCs w:val="20"/>
          <w:u w:val="single"/>
        </w:rPr>
        <w:t>.</w:t>
      </w:r>
    </w:p>
    <w:p w:rsidR="00653661" w:rsidRDefault="00653661" w:rsidP="00653661">
      <w:pPr>
        <w:pStyle w:val="1"/>
        <w:numPr>
          <w:ilvl w:val="0"/>
          <w:numId w:val="5"/>
        </w:numPr>
        <w:spacing w:after="0" w:line="240" w:lineRule="auto"/>
        <w:jc w:val="both"/>
        <w:rPr>
          <w:rFonts w:ascii="Tahoma" w:hAnsi="Tahoma" w:cs="Tahoma"/>
          <w:sz w:val="20"/>
          <w:szCs w:val="20"/>
          <w:u w:val="single"/>
        </w:rPr>
      </w:pPr>
      <w:r>
        <w:rPr>
          <w:rFonts w:ascii="Tahoma" w:hAnsi="Tahoma" w:cs="Tahoma"/>
          <w:b/>
          <w:sz w:val="20"/>
          <w:szCs w:val="20"/>
        </w:rPr>
        <w:t>Το πρόγραμμα αφορά μητέρες</w:t>
      </w:r>
      <w:r>
        <w:rPr>
          <w:rFonts w:ascii="Tahoma" w:hAnsi="Tahoma" w:cs="Tahoma"/>
          <w:sz w:val="20"/>
          <w:szCs w:val="20"/>
        </w:rPr>
        <w:t>:</w:t>
      </w:r>
    </w:p>
    <w:p w:rsidR="00653661" w:rsidRDefault="00653661" w:rsidP="00653661">
      <w:pPr>
        <w:pStyle w:val="1"/>
        <w:numPr>
          <w:ilvl w:val="1"/>
          <w:numId w:val="6"/>
        </w:numPr>
        <w:spacing w:after="0" w:line="240" w:lineRule="auto"/>
        <w:jc w:val="both"/>
        <w:rPr>
          <w:rFonts w:ascii="Tahoma" w:hAnsi="Tahoma" w:cs="Tahoma"/>
          <w:sz w:val="20"/>
          <w:szCs w:val="20"/>
        </w:rPr>
      </w:pPr>
      <w:r>
        <w:rPr>
          <w:rFonts w:ascii="Tahoma" w:hAnsi="Tahoma" w:cs="Tahoma"/>
          <w:sz w:val="20"/>
          <w:szCs w:val="20"/>
        </w:rPr>
        <w:t xml:space="preserve">Εργαζόμενες </w:t>
      </w:r>
      <w:r>
        <w:rPr>
          <w:rFonts w:ascii="Tahoma" w:hAnsi="Tahoma" w:cs="Tahoma"/>
          <w:b/>
          <w:sz w:val="20"/>
          <w:szCs w:val="20"/>
        </w:rPr>
        <w:t>στον ιδιωτικό τομέα</w:t>
      </w:r>
      <w:r>
        <w:rPr>
          <w:rFonts w:ascii="Tahoma" w:hAnsi="Tahoma" w:cs="Tahoma"/>
          <w:sz w:val="20"/>
          <w:szCs w:val="20"/>
        </w:rPr>
        <w:t xml:space="preserve">, </w:t>
      </w:r>
    </w:p>
    <w:p w:rsidR="00653661" w:rsidRDefault="00653661" w:rsidP="00653661">
      <w:pPr>
        <w:pStyle w:val="1"/>
        <w:numPr>
          <w:ilvl w:val="1"/>
          <w:numId w:val="6"/>
        </w:numPr>
        <w:spacing w:after="0" w:line="240" w:lineRule="auto"/>
        <w:jc w:val="both"/>
        <w:rPr>
          <w:rFonts w:ascii="Tahoma" w:hAnsi="Tahoma" w:cs="Tahoma"/>
          <w:sz w:val="20"/>
          <w:szCs w:val="20"/>
        </w:rPr>
      </w:pPr>
      <w:r>
        <w:rPr>
          <w:rFonts w:ascii="Tahoma" w:hAnsi="Tahoma" w:cs="Tahoma"/>
          <w:b/>
          <w:sz w:val="20"/>
          <w:szCs w:val="20"/>
        </w:rPr>
        <w:t>Ελεύθερες επαγγελματίες, αυτοαπασχολούμενες</w:t>
      </w:r>
      <w:r>
        <w:rPr>
          <w:rFonts w:ascii="Tahoma" w:hAnsi="Tahoma" w:cs="Tahoma"/>
          <w:sz w:val="20"/>
          <w:szCs w:val="20"/>
        </w:rPr>
        <w:t xml:space="preserve">, </w:t>
      </w:r>
    </w:p>
    <w:p w:rsidR="00653661" w:rsidRDefault="00653661" w:rsidP="00653661">
      <w:pPr>
        <w:pStyle w:val="1"/>
        <w:numPr>
          <w:ilvl w:val="1"/>
          <w:numId w:val="6"/>
        </w:numPr>
        <w:spacing w:before="100" w:beforeAutospacing="1" w:line="240" w:lineRule="auto"/>
        <w:jc w:val="both"/>
        <w:rPr>
          <w:rFonts w:ascii="Tahoma" w:hAnsi="Tahoma" w:cs="Tahoma"/>
          <w:sz w:val="20"/>
          <w:szCs w:val="20"/>
        </w:rPr>
      </w:pPr>
      <w:r>
        <w:rPr>
          <w:rFonts w:ascii="Tahoma" w:hAnsi="Tahoma" w:cs="Tahoma"/>
          <w:b/>
          <w:sz w:val="20"/>
          <w:szCs w:val="20"/>
        </w:rPr>
        <w:t xml:space="preserve">Άνεργες </w:t>
      </w:r>
      <w:r>
        <w:rPr>
          <w:rFonts w:ascii="Tahoma" w:hAnsi="Tahoma" w:cs="Tahoma"/>
          <w:sz w:val="20"/>
          <w:szCs w:val="20"/>
        </w:rPr>
        <w:t>με κάρτα ανεργίας σε ισχύ,</w:t>
      </w:r>
    </w:p>
    <w:p w:rsidR="00653661" w:rsidRDefault="00653661" w:rsidP="00653661">
      <w:pPr>
        <w:pStyle w:val="1"/>
        <w:numPr>
          <w:ilvl w:val="1"/>
          <w:numId w:val="6"/>
        </w:numPr>
        <w:spacing w:before="100" w:beforeAutospacing="1" w:line="240" w:lineRule="auto"/>
        <w:jc w:val="both"/>
        <w:rPr>
          <w:rFonts w:ascii="Tahoma" w:hAnsi="Tahoma" w:cs="Tahoma"/>
          <w:sz w:val="20"/>
          <w:szCs w:val="20"/>
        </w:rPr>
      </w:pPr>
      <w:r>
        <w:rPr>
          <w:rFonts w:ascii="Tahoma" w:hAnsi="Tahoma" w:cs="Tahoma"/>
          <w:b/>
          <w:sz w:val="20"/>
          <w:szCs w:val="20"/>
        </w:rPr>
        <w:t xml:space="preserve">Αγρότισσες </w:t>
      </w:r>
      <w:r>
        <w:rPr>
          <w:rFonts w:ascii="Tahoma" w:hAnsi="Tahoma" w:cs="Tahoma"/>
          <w:sz w:val="20"/>
          <w:szCs w:val="20"/>
        </w:rPr>
        <w:t>(άμεσα ασφαλισμένες όχι μέσω συζύγου),</w:t>
      </w:r>
    </w:p>
    <w:p w:rsidR="00653661" w:rsidRDefault="00653661" w:rsidP="00653661">
      <w:pPr>
        <w:pStyle w:val="1"/>
        <w:numPr>
          <w:ilvl w:val="1"/>
          <w:numId w:val="6"/>
        </w:numPr>
        <w:spacing w:before="100" w:beforeAutospacing="1" w:line="240" w:lineRule="auto"/>
        <w:jc w:val="both"/>
        <w:rPr>
          <w:rFonts w:ascii="Tahoma" w:hAnsi="Tahoma" w:cs="Tahoma"/>
          <w:sz w:val="20"/>
          <w:szCs w:val="20"/>
        </w:rPr>
      </w:pPr>
      <w:r>
        <w:rPr>
          <w:rFonts w:ascii="Tahoma" w:hAnsi="Tahoma" w:cs="Tahoma"/>
          <w:sz w:val="20"/>
          <w:szCs w:val="20"/>
        </w:rPr>
        <w:t xml:space="preserve">και </w:t>
      </w:r>
      <w:r>
        <w:rPr>
          <w:rFonts w:ascii="Tahoma" w:hAnsi="Tahoma" w:cs="Tahoma"/>
          <w:b/>
          <w:sz w:val="20"/>
          <w:szCs w:val="20"/>
        </w:rPr>
        <w:t>πατέρες</w:t>
      </w:r>
      <w:r>
        <w:rPr>
          <w:rFonts w:ascii="Tahoma" w:hAnsi="Tahoma" w:cs="Tahoma"/>
          <w:sz w:val="20"/>
          <w:szCs w:val="20"/>
        </w:rPr>
        <w:t xml:space="preserve"> εφόσον έχουν την </w:t>
      </w:r>
      <w:r>
        <w:rPr>
          <w:rFonts w:ascii="Tahoma" w:hAnsi="Tahoma" w:cs="Tahoma"/>
          <w:b/>
          <w:sz w:val="20"/>
          <w:szCs w:val="20"/>
          <w:u w:val="single"/>
        </w:rPr>
        <w:t>αποκλειστική επιμέλεια</w:t>
      </w:r>
      <w:r>
        <w:rPr>
          <w:rFonts w:ascii="Tahoma" w:hAnsi="Tahoma" w:cs="Tahoma"/>
          <w:sz w:val="20"/>
          <w:szCs w:val="20"/>
        </w:rPr>
        <w:t xml:space="preserve"> των παιδιών τους (αντίγραφο δικαστικής απόφασης).</w:t>
      </w:r>
    </w:p>
    <w:p w:rsidR="00653661" w:rsidRDefault="00653661" w:rsidP="00653661">
      <w:pPr>
        <w:pStyle w:val="1"/>
        <w:spacing w:before="100" w:beforeAutospacing="1" w:after="0" w:line="240" w:lineRule="auto"/>
        <w:ind w:left="0"/>
        <w:jc w:val="center"/>
        <w:rPr>
          <w:rFonts w:cs="Calibri"/>
          <w:b/>
          <w:color w:val="000000"/>
          <w:sz w:val="28"/>
          <w:szCs w:val="28"/>
          <w:u w:val="single"/>
        </w:rPr>
      </w:pPr>
    </w:p>
    <w:p w:rsidR="00653661" w:rsidRPr="0042579F" w:rsidRDefault="00653661" w:rsidP="00653661">
      <w:pPr>
        <w:pStyle w:val="1"/>
        <w:spacing w:before="100" w:beforeAutospacing="1" w:after="0" w:line="240" w:lineRule="auto"/>
        <w:ind w:left="0"/>
        <w:jc w:val="center"/>
        <w:rPr>
          <w:rFonts w:cs="Calibri"/>
          <w:b/>
          <w:color w:val="000000"/>
          <w:sz w:val="28"/>
          <w:szCs w:val="28"/>
          <w:u w:val="single"/>
        </w:rPr>
      </w:pPr>
      <w:r w:rsidRPr="0042579F">
        <w:rPr>
          <w:rFonts w:cs="Calibri"/>
          <w:b/>
          <w:color w:val="000000"/>
          <w:sz w:val="28"/>
          <w:szCs w:val="28"/>
          <w:u w:val="single"/>
        </w:rPr>
        <w:t>ΕΙΔΙΚΕΣ ΕΠΙΣΗΜΑΝΣΕΙΣ</w:t>
      </w:r>
    </w:p>
    <w:p w:rsidR="00653661" w:rsidRPr="00E72404" w:rsidRDefault="00653661" w:rsidP="00653661">
      <w:pPr>
        <w:pStyle w:val="1"/>
        <w:spacing w:before="100" w:beforeAutospacing="1" w:after="0" w:line="240" w:lineRule="auto"/>
        <w:ind w:left="0"/>
        <w:jc w:val="both"/>
        <w:rPr>
          <w:rFonts w:cs="Calibri"/>
          <w:b/>
          <w:color w:val="000000"/>
        </w:rPr>
      </w:pPr>
    </w:p>
    <w:p w:rsidR="00653661" w:rsidRDefault="00653661" w:rsidP="00653661">
      <w:pPr>
        <w:pStyle w:val="1"/>
        <w:numPr>
          <w:ilvl w:val="0"/>
          <w:numId w:val="7"/>
        </w:numPr>
        <w:spacing w:before="100" w:beforeAutospacing="1" w:after="0" w:line="240" w:lineRule="auto"/>
        <w:jc w:val="both"/>
        <w:rPr>
          <w:rFonts w:cs="Calibri"/>
          <w:color w:val="000000"/>
        </w:rPr>
      </w:pPr>
      <w:r w:rsidRPr="00216127">
        <w:rPr>
          <w:rFonts w:cs="Calibri"/>
          <w:b/>
          <w:color w:val="000000"/>
          <w:u w:val="single"/>
        </w:rPr>
        <w:t>Δυνατότητα συμμετοχής</w:t>
      </w:r>
      <w:r w:rsidRPr="00216127">
        <w:rPr>
          <w:rFonts w:cs="Calibri"/>
          <w:color w:val="000000"/>
        </w:rPr>
        <w:t xml:space="preserve"> για την σχολική χρονιά 2020-2021 (1/9/2020-31/7/2021) θα έχουν κατά προτεραιότητα οι μητέρες που θα υπογράψουν σύμβαση με την ΕΕΤΑΑ (Ωφελούμενες). Για τις μητέρες εκείνες που δεν θα υπογράψουν σύμβαση με την ΕΕΤΑΑ, η δυνατότητα συμμετοχής τους στο πρόγραμμα θα γίνεται κατά προτεραιότητα και σύμφωνα με απόφαση </w:t>
      </w:r>
      <w:r>
        <w:rPr>
          <w:rFonts w:cs="Calibri"/>
          <w:color w:val="000000"/>
        </w:rPr>
        <w:t>της Διεύθυνσης Κοινωνικής Προστασίας, Παιδείας και Πολιτισμού.</w:t>
      </w:r>
    </w:p>
    <w:p w:rsidR="00653661" w:rsidRDefault="00653661" w:rsidP="00653661">
      <w:pPr>
        <w:pStyle w:val="1"/>
        <w:spacing w:before="100" w:beforeAutospacing="1" w:after="0" w:line="240" w:lineRule="auto"/>
        <w:ind w:left="0"/>
        <w:jc w:val="both"/>
        <w:rPr>
          <w:rFonts w:cs="Calibri"/>
          <w:color w:val="000000"/>
        </w:rPr>
      </w:pPr>
    </w:p>
    <w:p w:rsidR="00653661" w:rsidRPr="00216127" w:rsidRDefault="00653661" w:rsidP="00653661">
      <w:pPr>
        <w:pStyle w:val="1"/>
        <w:numPr>
          <w:ilvl w:val="0"/>
          <w:numId w:val="7"/>
        </w:numPr>
        <w:spacing w:before="100" w:beforeAutospacing="1" w:after="0" w:line="240" w:lineRule="auto"/>
        <w:jc w:val="both"/>
        <w:rPr>
          <w:rFonts w:cs="Calibri"/>
          <w:color w:val="000000"/>
        </w:rPr>
      </w:pPr>
      <w:r w:rsidRPr="00216127">
        <w:rPr>
          <w:rFonts w:cs="Calibri"/>
          <w:color w:val="000000"/>
        </w:rPr>
        <w:t xml:space="preserve"> Οι μητέρες </w:t>
      </w:r>
      <w:r w:rsidRPr="00216127">
        <w:rPr>
          <w:rFonts w:cs="Calibri"/>
          <w:color w:val="000000"/>
          <w:u w:val="single"/>
        </w:rPr>
        <w:t>που δεν έχουν κάρτα ανεργίας</w:t>
      </w:r>
      <w:r w:rsidRPr="00216127">
        <w:rPr>
          <w:rFonts w:cs="Calibri"/>
          <w:color w:val="000000"/>
        </w:rPr>
        <w:t xml:space="preserve"> και είναι άνεργες, πρέπει:</w:t>
      </w:r>
    </w:p>
    <w:p w:rsidR="00653661" w:rsidRPr="00E72404" w:rsidRDefault="00653661" w:rsidP="00653661">
      <w:pPr>
        <w:pStyle w:val="1"/>
        <w:numPr>
          <w:ilvl w:val="0"/>
          <w:numId w:val="4"/>
        </w:numPr>
        <w:spacing w:before="100" w:beforeAutospacing="1" w:after="0" w:line="240" w:lineRule="auto"/>
        <w:ind w:left="1080"/>
        <w:jc w:val="both"/>
        <w:rPr>
          <w:rFonts w:cs="Calibri"/>
          <w:b/>
          <w:color w:val="000000"/>
        </w:rPr>
      </w:pPr>
      <w:r w:rsidRPr="00E72404">
        <w:rPr>
          <w:rFonts w:cs="Calibri"/>
          <w:color w:val="000000"/>
        </w:rPr>
        <w:t xml:space="preserve">Να εκδώσουν κάρτα ανεργίας μέχρι </w:t>
      </w:r>
      <w:r>
        <w:rPr>
          <w:rFonts w:cs="Calibri"/>
          <w:b/>
          <w:color w:val="000000"/>
          <w:u w:val="single"/>
        </w:rPr>
        <w:t>31</w:t>
      </w:r>
      <w:r w:rsidRPr="00E72404">
        <w:rPr>
          <w:rFonts w:cs="Calibri"/>
          <w:b/>
          <w:color w:val="000000"/>
          <w:u w:val="single"/>
        </w:rPr>
        <w:t>/</w:t>
      </w:r>
      <w:r>
        <w:rPr>
          <w:rFonts w:cs="Calibri"/>
          <w:b/>
          <w:color w:val="000000"/>
          <w:u w:val="single"/>
        </w:rPr>
        <w:t>5</w:t>
      </w:r>
      <w:r w:rsidRPr="00E72404">
        <w:rPr>
          <w:rFonts w:cs="Calibri"/>
          <w:b/>
          <w:color w:val="000000"/>
          <w:u w:val="single"/>
        </w:rPr>
        <w:t>/2020</w:t>
      </w:r>
      <w:r w:rsidRPr="00E72404">
        <w:rPr>
          <w:rFonts w:cs="Calibri"/>
          <w:color w:val="000000"/>
        </w:rPr>
        <w:t xml:space="preserve">.  Η κάρτα Ανεργίας της ενδιαφερομένης πρέπει να είναι  </w:t>
      </w:r>
      <w:r w:rsidRPr="00E72404">
        <w:rPr>
          <w:rFonts w:cs="Calibri"/>
          <w:b/>
          <w:color w:val="000000"/>
        </w:rPr>
        <w:t>σε ισχύ.</w:t>
      </w:r>
    </w:p>
    <w:p w:rsidR="00653661" w:rsidRPr="00E72404" w:rsidRDefault="00653661" w:rsidP="00653661">
      <w:pPr>
        <w:pStyle w:val="1"/>
        <w:numPr>
          <w:ilvl w:val="0"/>
          <w:numId w:val="4"/>
        </w:numPr>
        <w:spacing w:before="100" w:beforeAutospacing="1" w:after="0" w:line="240" w:lineRule="auto"/>
        <w:ind w:left="1080"/>
        <w:jc w:val="both"/>
        <w:rPr>
          <w:rFonts w:cs="Calibri"/>
          <w:b/>
          <w:color w:val="000000"/>
        </w:rPr>
      </w:pPr>
      <w:r w:rsidRPr="00E72404">
        <w:rPr>
          <w:rFonts w:cs="Calibri"/>
          <w:b/>
          <w:color w:val="000000"/>
        </w:rPr>
        <w:t xml:space="preserve">Οι ΑΛΛΟΔΑΠΕΣ μητέρες, </w:t>
      </w:r>
      <w:r w:rsidRPr="00E72404">
        <w:rPr>
          <w:rFonts w:cs="Calibri"/>
          <w:color w:val="000000"/>
        </w:rPr>
        <w:t xml:space="preserve">που η μερίδα τους είναι στην χώρα καταγωγής τους πρέπει να φέρουν </w:t>
      </w:r>
      <w:r w:rsidRPr="00E72404">
        <w:rPr>
          <w:rFonts w:cs="Calibri"/>
          <w:b/>
          <w:color w:val="000000"/>
        </w:rPr>
        <w:t>πιστοποιητικό οικογενειακής κατάστασης,</w:t>
      </w:r>
      <w:r w:rsidRPr="00E72404">
        <w:rPr>
          <w:rFonts w:cs="Calibri"/>
          <w:color w:val="000000"/>
        </w:rPr>
        <w:t xml:space="preserve">  το οποίο θα πρέπει να είναι </w:t>
      </w:r>
      <w:r w:rsidRPr="00E72404">
        <w:rPr>
          <w:rFonts w:cs="Calibri"/>
          <w:b/>
          <w:color w:val="000000"/>
        </w:rPr>
        <w:t>μεταφρασμένο</w:t>
      </w:r>
      <w:r w:rsidRPr="00E72404">
        <w:rPr>
          <w:rFonts w:cs="Calibri"/>
          <w:color w:val="000000"/>
        </w:rPr>
        <w:t xml:space="preserve"> από το Υπουργείο Εξωτερικών και να έχει εκδοθεί </w:t>
      </w:r>
      <w:r w:rsidRPr="00E72404">
        <w:rPr>
          <w:rFonts w:cs="Calibri"/>
          <w:b/>
          <w:color w:val="000000"/>
        </w:rPr>
        <w:t xml:space="preserve">εντός του τελευταίου </w:t>
      </w:r>
      <w:r>
        <w:rPr>
          <w:rFonts w:cs="Calibri"/>
          <w:b/>
          <w:color w:val="000000"/>
        </w:rPr>
        <w:t>τριμήνου</w:t>
      </w:r>
      <w:r w:rsidRPr="00E72404">
        <w:rPr>
          <w:rFonts w:cs="Calibri"/>
          <w:color w:val="000000"/>
        </w:rPr>
        <w:t>.</w:t>
      </w:r>
      <w:r w:rsidRPr="00E72404">
        <w:rPr>
          <w:rFonts w:cs="Calibri"/>
          <w:b/>
          <w:color w:val="000000"/>
        </w:rPr>
        <w:t xml:space="preserve">    </w:t>
      </w:r>
    </w:p>
    <w:p w:rsidR="00653661" w:rsidRPr="00E72404" w:rsidRDefault="00653661" w:rsidP="00653661">
      <w:pPr>
        <w:pStyle w:val="1"/>
        <w:spacing w:before="100" w:beforeAutospacing="1" w:after="0" w:line="240" w:lineRule="auto"/>
        <w:ind w:left="360" w:right="-483"/>
        <w:jc w:val="center"/>
        <w:rPr>
          <w:rFonts w:cs="Calibri"/>
          <w:b/>
          <w:color w:val="000000"/>
        </w:rPr>
      </w:pPr>
    </w:p>
    <w:p w:rsidR="00653661" w:rsidRDefault="00653661" w:rsidP="00653661">
      <w:pPr>
        <w:spacing w:after="0" w:line="240" w:lineRule="auto"/>
        <w:jc w:val="center"/>
        <w:rPr>
          <w:rFonts w:cs="Calibri"/>
          <w:b/>
          <w:color w:val="000000"/>
        </w:rPr>
      </w:pPr>
    </w:p>
    <w:p w:rsidR="00653661" w:rsidRPr="00CB606D" w:rsidRDefault="00653661" w:rsidP="00653661">
      <w:pPr>
        <w:spacing w:after="0" w:line="240" w:lineRule="auto"/>
        <w:jc w:val="center"/>
        <w:rPr>
          <w:rFonts w:cs="Calibri"/>
          <w:b/>
          <w:i/>
          <w:color w:val="000000"/>
          <w:u w:val="single"/>
        </w:rPr>
      </w:pPr>
      <w:r w:rsidRPr="00CB606D">
        <w:rPr>
          <w:rFonts w:cs="Calibri"/>
          <w:b/>
          <w:i/>
          <w:color w:val="000000"/>
          <w:u w:val="single"/>
        </w:rPr>
        <w:t>ΠΡΟΣΟΧΗ –ΕΝΗΜΕΡΩΣΗ  ΔΗΛΩΣΗ ΣΥΓΚΑΤΑΘΕΣΗΣ</w:t>
      </w:r>
    </w:p>
    <w:p w:rsidR="00653661" w:rsidRPr="00CB606D" w:rsidRDefault="00653661" w:rsidP="00653661">
      <w:pPr>
        <w:spacing w:after="0" w:line="240" w:lineRule="auto"/>
        <w:jc w:val="center"/>
        <w:rPr>
          <w:rFonts w:cs="Calibri"/>
          <w:b/>
          <w:i/>
          <w:color w:val="000000"/>
          <w:u w:val="single"/>
        </w:rPr>
      </w:pPr>
    </w:p>
    <w:tbl>
      <w:tblPr>
        <w:tblW w:w="9017" w:type="dxa"/>
        <w:tblInd w:w="93" w:type="dxa"/>
        <w:tblLook w:val="04A0"/>
      </w:tblPr>
      <w:tblGrid>
        <w:gridCol w:w="9017"/>
      </w:tblGrid>
      <w:tr w:rsidR="00653661" w:rsidRPr="00CB606D" w:rsidTr="008B59CF">
        <w:trPr>
          <w:trHeight w:val="239"/>
        </w:trPr>
        <w:tc>
          <w:tcPr>
            <w:tcW w:w="9017" w:type="dxa"/>
            <w:tcBorders>
              <w:top w:val="nil"/>
              <w:left w:val="nil"/>
              <w:bottom w:val="nil"/>
              <w:right w:val="nil"/>
            </w:tcBorders>
            <w:shd w:val="clear" w:color="auto" w:fill="auto"/>
            <w:noWrap/>
            <w:hideMark/>
          </w:tcPr>
          <w:p w:rsidR="00653661" w:rsidRPr="00CB606D" w:rsidRDefault="00653661" w:rsidP="008B59CF">
            <w:pPr>
              <w:spacing w:after="0" w:line="240" w:lineRule="auto"/>
              <w:jc w:val="both"/>
              <w:rPr>
                <w:rFonts w:cs="Tahoma"/>
                <w:color w:val="000000"/>
              </w:rPr>
            </w:pPr>
            <w:r w:rsidRPr="00CB606D">
              <w:rPr>
                <w:rFonts w:cs="Tahoma"/>
                <w:color w:val="000000"/>
              </w:rPr>
              <w:t>Σας ενημερώνουμε ότι από τις 25 Μαΐου 2018 εφαρμόζεται ο Γενικός Κανονισμός GDPR EE2016/679 της Ευρωπαϊκής Ένωσης, για την Προστασία Προσωπικών Δεδομένων.</w:t>
            </w:r>
          </w:p>
          <w:p w:rsidR="00653661" w:rsidRPr="00CB606D" w:rsidRDefault="00653661" w:rsidP="008B59CF">
            <w:pPr>
              <w:spacing w:after="0" w:line="240" w:lineRule="auto"/>
              <w:jc w:val="both"/>
              <w:rPr>
                <w:rFonts w:cs="Tahoma"/>
                <w:color w:val="000000"/>
              </w:rPr>
            </w:pPr>
          </w:p>
          <w:p w:rsidR="00653661" w:rsidRPr="00CB606D" w:rsidRDefault="00653661" w:rsidP="008B59CF">
            <w:pPr>
              <w:spacing w:after="0" w:line="240" w:lineRule="auto"/>
              <w:jc w:val="both"/>
              <w:rPr>
                <w:color w:val="000000"/>
              </w:rPr>
            </w:pPr>
          </w:p>
        </w:tc>
      </w:tr>
      <w:tr w:rsidR="00653661" w:rsidRPr="00CB606D" w:rsidTr="008B59CF">
        <w:trPr>
          <w:trHeight w:val="901"/>
        </w:trPr>
        <w:tc>
          <w:tcPr>
            <w:tcW w:w="9017" w:type="dxa"/>
            <w:tcBorders>
              <w:top w:val="nil"/>
              <w:left w:val="nil"/>
              <w:bottom w:val="nil"/>
              <w:right w:val="nil"/>
            </w:tcBorders>
            <w:shd w:val="clear" w:color="auto" w:fill="auto"/>
            <w:noWrap/>
            <w:vAlign w:val="bottom"/>
            <w:hideMark/>
          </w:tcPr>
          <w:p w:rsidR="00653661" w:rsidRPr="00CB606D" w:rsidRDefault="00653661" w:rsidP="008B59CF">
            <w:pPr>
              <w:widowControl w:val="0"/>
              <w:tabs>
                <w:tab w:val="left" w:pos="1040"/>
                <w:tab w:val="left" w:pos="7515"/>
                <w:tab w:val="left" w:pos="9050"/>
              </w:tabs>
              <w:spacing w:after="0" w:line="240" w:lineRule="auto"/>
              <w:jc w:val="both"/>
              <w:rPr>
                <w:rFonts w:cs="Calibri"/>
                <w:i/>
                <w:color w:val="000000"/>
              </w:rPr>
            </w:pPr>
            <w:r w:rsidRPr="00CB606D">
              <w:rPr>
                <w:rFonts w:cs="Calibri"/>
                <w:color w:val="000000"/>
                <w:shd w:val="clear" w:color="auto" w:fill="FFFFFF"/>
              </w:rPr>
              <w:t>Ο Δήμος Τρίπολης</w:t>
            </w:r>
            <w:r w:rsidRPr="00CB606D">
              <w:rPr>
                <w:rFonts w:cs="Tahoma"/>
                <w:b/>
                <w:bCs/>
                <w:color w:val="000000"/>
              </w:rPr>
              <w:t xml:space="preserve"> </w:t>
            </w:r>
            <w:r w:rsidRPr="00CB606D">
              <w:rPr>
                <w:rFonts w:cs="Calibri"/>
                <w:i/>
                <w:color w:val="000000"/>
              </w:rPr>
              <w:t>επεξεργάζεται τα δεδομένα που προσκομίζονται στο πλαίσιο των αιτημάτων σας,  μόνο με τη ρητή και ανεπιφύλακτη συναίνεσή σας. Τα προσωπικά σας δεδομένα δεν διατίθενται σε τρίτους για οποιοδήποτε σκοπό με εξαίρεση την παραπομπή των απολύτως απαραιτήτων εγγράφων ή στοιχείων προς κρατικές ή άλλες υπηρεσίες, απαραίτητες για την υλοποίηση των αιτημάτων σας.</w:t>
            </w:r>
          </w:p>
          <w:p w:rsidR="00653661" w:rsidRPr="00CB606D" w:rsidRDefault="00653661" w:rsidP="008B59CF">
            <w:pPr>
              <w:spacing w:after="0" w:line="240" w:lineRule="auto"/>
              <w:jc w:val="both"/>
              <w:rPr>
                <w:rFonts w:cs="Calibri"/>
                <w:color w:val="000000"/>
              </w:rPr>
            </w:pPr>
            <w:r w:rsidRPr="00CB606D">
              <w:rPr>
                <w:rFonts w:cs="Calibri"/>
                <w:color w:val="000000"/>
              </w:rPr>
              <w:t>Ο Γενικός Κανονισμός GDPR ΕΕ2016/679 σας παρέχει το δικαίωμα:</w:t>
            </w:r>
          </w:p>
          <w:p w:rsidR="00653661" w:rsidRPr="00CB606D" w:rsidRDefault="00653661" w:rsidP="008B59CF">
            <w:pPr>
              <w:spacing w:after="0" w:line="240" w:lineRule="auto"/>
              <w:jc w:val="both"/>
              <w:rPr>
                <w:rFonts w:cs="Calibri"/>
                <w:color w:val="000000"/>
              </w:rPr>
            </w:pPr>
          </w:p>
          <w:p w:rsidR="00653661" w:rsidRPr="00CB606D" w:rsidRDefault="00653661" w:rsidP="00653661">
            <w:pPr>
              <w:numPr>
                <w:ilvl w:val="0"/>
                <w:numId w:val="3"/>
              </w:numPr>
              <w:suppressAutoHyphens/>
              <w:autoSpaceDN w:val="0"/>
              <w:spacing w:after="0" w:line="240" w:lineRule="auto"/>
              <w:jc w:val="both"/>
              <w:textAlignment w:val="baseline"/>
              <w:rPr>
                <w:rFonts w:cs="Calibri"/>
                <w:color w:val="000000"/>
              </w:rPr>
            </w:pPr>
            <w:r w:rsidRPr="00CB606D">
              <w:rPr>
                <w:rFonts w:cs="Calibri"/>
                <w:color w:val="000000"/>
              </w:rPr>
              <w:t>Γνώσης των δεδομένων σας προσωπικού χαρακτήρα, που τηρούνται ή επεξεργάζονται.</w:t>
            </w:r>
          </w:p>
          <w:p w:rsidR="00653661" w:rsidRPr="00CB606D" w:rsidRDefault="00653661" w:rsidP="00653661">
            <w:pPr>
              <w:numPr>
                <w:ilvl w:val="0"/>
                <w:numId w:val="3"/>
              </w:numPr>
              <w:suppressAutoHyphens/>
              <w:autoSpaceDN w:val="0"/>
              <w:spacing w:after="0" w:line="240" w:lineRule="auto"/>
              <w:jc w:val="both"/>
              <w:textAlignment w:val="baseline"/>
              <w:rPr>
                <w:rFonts w:cs="Calibri"/>
                <w:color w:val="000000"/>
              </w:rPr>
            </w:pPr>
            <w:r w:rsidRPr="00CB606D">
              <w:rPr>
                <w:rFonts w:cs="Calibri"/>
                <w:color w:val="000000"/>
              </w:rPr>
              <w:t xml:space="preserve">Αίτησης διόρθωσης/ή και συμπλήρωσης των δεδομένων αυτών, αφού προσκομιστεί το απαραίτητο έγγραφο από το οποίο προκύπτει η συμπλήρωση/διόρθωσή τους. </w:t>
            </w:r>
          </w:p>
          <w:p w:rsidR="00653661" w:rsidRPr="00CB606D" w:rsidRDefault="00653661" w:rsidP="00653661">
            <w:pPr>
              <w:numPr>
                <w:ilvl w:val="0"/>
                <w:numId w:val="3"/>
              </w:numPr>
              <w:suppressAutoHyphens/>
              <w:autoSpaceDN w:val="0"/>
              <w:spacing w:after="0" w:line="240" w:lineRule="auto"/>
              <w:jc w:val="both"/>
              <w:textAlignment w:val="baseline"/>
              <w:rPr>
                <w:rFonts w:cs="Calibri"/>
                <w:color w:val="000000"/>
              </w:rPr>
            </w:pPr>
            <w:r w:rsidRPr="00CB606D">
              <w:rPr>
                <w:rFonts w:cs="Calibri"/>
                <w:color w:val="000000"/>
              </w:rPr>
              <w:t xml:space="preserve">Αίτησης περιορισμού ή άρνησης της περαιτέρω επεξεργασίας των προσωπικών δεδομένων σας. </w:t>
            </w:r>
          </w:p>
          <w:p w:rsidR="00653661" w:rsidRPr="00CB606D" w:rsidRDefault="00653661" w:rsidP="00653661">
            <w:pPr>
              <w:numPr>
                <w:ilvl w:val="0"/>
                <w:numId w:val="3"/>
              </w:numPr>
              <w:spacing w:after="0" w:line="240" w:lineRule="auto"/>
              <w:jc w:val="both"/>
              <w:rPr>
                <w:rFonts w:cs="Calibri"/>
                <w:color w:val="000000"/>
              </w:rPr>
            </w:pPr>
            <w:r w:rsidRPr="00CB606D">
              <w:rPr>
                <w:rFonts w:cs="Calibri"/>
                <w:color w:val="000000"/>
              </w:rPr>
              <w:t xml:space="preserve">Αίτησης διαγραφής των δεδομένων σας από τα αρχεία του </w:t>
            </w:r>
            <w:r w:rsidRPr="00CB606D">
              <w:rPr>
                <w:rFonts w:cs="Tahoma"/>
                <w:bCs/>
                <w:color w:val="000000"/>
              </w:rPr>
              <w:t>Δήμου Τρίπολης.</w:t>
            </w:r>
          </w:p>
          <w:p w:rsidR="00653661" w:rsidRPr="00CB606D" w:rsidRDefault="00653661" w:rsidP="008B59CF">
            <w:pPr>
              <w:spacing w:after="0" w:line="240" w:lineRule="auto"/>
              <w:jc w:val="both"/>
              <w:rPr>
                <w:rFonts w:cs="Calibri"/>
                <w:color w:val="000000"/>
              </w:rPr>
            </w:pPr>
          </w:p>
          <w:p w:rsidR="00653661" w:rsidRPr="00CB606D" w:rsidRDefault="00653661" w:rsidP="008B59CF">
            <w:pPr>
              <w:spacing w:after="0" w:line="240" w:lineRule="auto"/>
              <w:jc w:val="both"/>
              <w:rPr>
                <w:rFonts w:cs="Calibri"/>
                <w:color w:val="000000"/>
              </w:rPr>
            </w:pPr>
            <w:r w:rsidRPr="00CB606D">
              <w:rPr>
                <w:rFonts w:cs="Calibri"/>
                <w:color w:val="000000"/>
              </w:rPr>
              <w:t>Αφού ενημερώθηκα πλήρως για τον τρόπο διαχείρισης των προσωπικών μου δεδομένων από το Δήμο Τρίπολης</w:t>
            </w:r>
            <w:r w:rsidRPr="00CB606D">
              <w:rPr>
                <w:rFonts w:cs="Tahoma"/>
                <w:b/>
                <w:bCs/>
                <w:color w:val="000000"/>
              </w:rPr>
              <w:t xml:space="preserve"> </w:t>
            </w:r>
            <w:r w:rsidRPr="00CB606D">
              <w:rPr>
                <w:rFonts w:cs="Calibri"/>
                <w:color w:val="000000"/>
              </w:rPr>
              <w:t>συμφωνώ με τα παραπάνω και παρέχω τη ρητή και ανεπιφύλακτη συγκατάθεσή μου για την επεξεργασία τους, με μόνο σκοπό την ικανοποίηση του αιτήματος μου.</w:t>
            </w:r>
          </w:p>
          <w:p w:rsidR="00653661" w:rsidRPr="00CB606D" w:rsidRDefault="00653661" w:rsidP="008B59CF">
            <w:pPr>
              <w:spacing w:after="0" w:line="240" w:lineRule="auto"/>
              <w:jc w:val="both"/>
              <w:rPr>
                <w:rFonts w:cs="Calibri"/>
                <w:color w:val="000000"/>
              </w:rPr>
            </w:pPr>
          </w:p>
          <w:p w:rsidR="00653661" w:rsidRPr="00CB606D" w:rsidRDefault="00653661" w:rsidP="008B59CF">
            <w:pPr>
              <w:spacing w:after="0" w:line="240" w:lineRule="auto"/>
              <w:jc w:val="both"/>
              <w:rPr>
                <w:rFonts w:cs="Calibri"/>
                <w:color w:val="000000"/>
              </w:rPr>
            </w:pPr>
          </w:p>
          <w:p w:rsidR="00653661" w:rsidRDefault="00653661" w:rsidP="008B59CF">
            <w:pPr>
              <w:spacing w:after="0" w:line="240" w:lineRule="auto"/>
              <w:jc w:val="both"/>
              <w:rPr>
                <w:rFonts w:cs="Calibri"/>
                <w:color w:val="000000"/>
              </w:rPr>
            </w:pPr>
            <w:r>
              <w:rPr>
                <w:rFonts w:cs="Calibri"/>
                <w:color w:val="000000"/>
              </w:rPr>
              <w:t>Ο/Η  υπογράφων/</w:t>
            </w:r>
            <w:proofErr w:type="spellStart"/>
            <w:r>
              <w:rPr>
                <w:rFonts w:cs="Calibri"/>
                <w:color w:val="000000"/>
              </w:rPr>
              <w:t>ουσα</w:t>
            </w:r>
            <w:proofErr w:type="spellEnd"/>
          </w:p>
          <w:p w:rsidR="00653661" w:rsidRDefault="00653661" w:rsidP="008B59CF">
            <w:pPr>
              <w:spacing w:after="0" w:line="240" w:lineRule="auto"/>
              <w:jc w:val="both"/>
              <w:rPr>
                <w:rFonts w:cs="Calibri"/>
                <w:color w:val="000000"/>
              </w:rPr>
            </w:pPr>
          </w:p>
          <w:p w:rsidR="00653661" w:rsidRDefault="00653661" w:rsidP="008B59CF">
            <w:pPr>
              <w:spacing w:after="0" w:line="240" w:lineRule="auto"/>
              <w:jc w:val="both"/>
              <w:rPr>
                <w:rFonts w:cs="Calibri"/>
                <w:color w:val="000000"/>
              </w:rPr>
            </w:pPr>
          </w:p>
          <w:p w:rsidR="00653661" w:rsidRDefault="00653661" w:rsidP="008B59CF">
            <w:pPr>
              <w:spacing w:after="0" w:line="240" w:lineRule="auto"/>
              <w:jc w:val="both"/>
              <w:rPr>
                <w:rFonts w:cs="Calibri"/>
                <w:color w:val="000000"/>
              </w:rPr>
            </w:pPr>
          </w:p>
          <w:p w:rsidR="00653661" w:rsidRPr="00CB606D" w:rsidRDefault="00653661" w:rsidP="008B59CF">
            <w:pPr>
              <w:spacing w:after="0" w:line="240" w:lineRule="auto"/>
              <w:jc w:val="both"/>
              <w:rPr>
                <w:rFonts w:cs="Calibri"/>
                <w:color w:val="000000"/>
              </w:rPr>
            </w:pPr>
          </w:p>
          <w:p w:rsidR="00653661" w:rsidRPr="00CB606D" w:rsidRDefault="00653661" w:rsidP="008B59CF">
            <w:pPr>
              <w:spacing w:after="0" w:line="240" w:lineRule="auto"/>
              <w:jc w:val="center"/>
              <w:rPr>
                <w:rFonts w:cs="Calibri"/>
                <w:color w:val="000000"/>
              </w:rPr>
            </w:pPr>
            <w:r>
              <w:rPr>
                <w:rFonts w:cs="Calibri"/>
                <w:noProof/>
                <w:color w:val="000000"/>
              </w:rPr>
              <w:drawing>
                <wp:inline distT="0" distB="0" distL="0" distR="0">
                  <wp:extent cx="4008755" cy="665480"/>
                  <wp:effectExtent l="19050" t="0" r="0" b="0"/>
                  <wp:docPr id="2" name="Εικόνα 1" descr="x-eikonidia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ikonidia_2017"/>
                          <pic:cNvPicPr>
                            <a:picLocks noChangeAspect="1" noChangeArrowheads="1"/>
                          </pic:cNvPicPr>
                        </pic:nvPicPr>
                        <pic:blipFill>
                          <a:blip r:embed="rId6"/>
                          <a:srcRect/>
                          <a:stretch>
                            <a:fillRect/>
                          </a:stretch>
                        </pic:blipFill>
                        <pic:spPr bwMode="auto">
                          <a:xfrm>
                            <a:off x="0" y="0"/>
                            <a:ext cx="4008755" cy="665480"/>
                          </a:xfrm>
                          <a:prstGeom prst="rect">
                            <a:avLst/>
                          </a:prstGeom>
                          <a:noFill/>
                          <a:ln w="9525">
                            <a:noFill/>
                            <a:miter lim="800000"/>
                            <a:headEnd/>
                            <a:tailEnd/>
                          </a:ln>
                        </pic:spPr>
                      </pic:pic>
                    </a:graphicData>
                  </a:graphic>
                </wp:inline>
              </w:drawing>
            </w:r>
          </w:p>
          <w:p w:rsidR="00653661" w:rsidRPr="00CB606D" w:rsidRDefault="00653661" w:rsidP="008B59CF">
            <w:pPr>
              <w:spacing w:after="0" w:line="240" w:lineRule="auto"/>
              <w:jc w:val="both"/>
              <w:rPr>
                <w:rFonts w:cs="Calibri"/>
                <w:color w:val="000000"/>
              </w:rPr>
            </w:pPr>
          </w:p>
          <w:p w:rsidR="00653661" w:rsidRPr="00CB606D" w:rsidRDefault="00653661" w:rsidP="008B59CF">
            <w:pPr>
              <w:spacing w:after="0" w:line="240" w:lineRule="auto"/>
              <w:jc w:val="both"/>
              <w:rPr>
                <w:rFonts w:cs="Calibri"/>
                <w:color w:val="000000"/>
              </w:rPr>
            </w:pPr>
          </w:p>
        </w:tc>
      </w:tr>
    </w:tbl>
    <w:p w:rsidR="00653661" w:rsidRPr="00FC2D97" w:rsidRDefault="00653661" w:rsidP="00653661">
      <w:pPr>
        <w:rPr>
          <w:lang w:val="en-US"/>
        </w:rPr>
      </w:pPr>
    </w:p>
    <w:p w:rsidR="00007FE5" w:rsidRDefault="00007FE5"/>
    <w:sectPr w:rsidR="00007FE5" w:rsidSect="00007F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2025" w:hanging="360"/>
      </w:pPr>
      <w:rPr>
        <w:rFonts w:ascii="Wingdings" w:hAnsi="Wingdings"/>
      </w:rPr>
    </w:lvl>
    <w:lvl w:ilvl="1">
      <w:start w:val="1"/>
      <w:numFmt w:val="bullet"/>
      <w:lvlText w:val="o"/>
      <w:lvlJc w:val="left"/>
      <w:pPr>
        <w:tabs>
          <w:tab w:val="num" w:pos="0"/>
        </w:tabs>
        <w:ind w:left="2745" w:hanging="360"/>
      </w:pPr>
      <w:rPr>
        <w:rFonts w:ascii="Courier New" w:hAnsi="Courier New"/>
      </w:rPr>
    </w:lvl>
    <w:lvl w:ilvl="2">
      <w:start w:val="1"/>
      <w:numFmt w:val="bullet"/>
      <w:lvlText w:val=""/>
      <w:lvlJc w:val="left"/>
      <w:pPr>
        <w:tabs>
          <w:tab w:val="num" w:pos="0"/>
        </w:tabs>
        <w:ind w:left="3465" w:hanging="360"/>
      </w:pPr>
      <w:rPr>
        <w:rFonts w:ascii="Wingdings" w:hAnsi="Wingdings"/>
      </w:rPr>
    </w:lvl>
    <w:lvl w:ilvl="3">
      <w:start w:val="1"/>
      <w:numFmt w:val="bullet"/>
      <w:lvlText w:val=""/>
      <w:lvlJc w:val="left"/>
      <w:pPr>
        <w:tabs>
          <w:tab w:val="num" w:pos="0"/>
        </w:tabs>
        <w:ind w:left="4185" w:hanging="360"/>
      </w:pPr>
      <w:rPr>
        <w:rFonts w:ascii="Symbol" w:hAnsi="Symbol"/>
      </w:rPr>
    </w:lvl>
    <w:lvl w:ilvl="4">
      <w:start w:val="1"/>
      <w:numFmt w:val="bullet"/>
      <w:lvlText w:val="o"/>
      <w:lvlJc w:val="left"/>
      <w:pPr>
        <w:tabs>
          <w:tab w:val="num" w:pos="0"/>
        </w:tabs>
        <w:ind w:left="4905" w:hanging="360"/>
      </w:pPr>
      <w:rPr>
        <w:rFonts w:ascii="Courier New" w:hAnsi="Courier New"/>
      </w:rPr>
    </w:lvl>
    <w:lvl w:ilvl="5">
      <w:start w:val="1"/>
      <w:numFmt w:val="bullet"/>
      <w:lvlText w:val=""/>
      <w:lvlJc w:val="left"/>
      <w:pPr>
        <w:tabs>
          <w:tab w:val="num" w:pos="0"/>
        </w:tabs>
        <w:ind w:left="5625" w:hanging="360"/>
      </w:pPr>
      <w:rPr>
        <w:rFonts w:ascii="Wingdings" w:hAnsi="Wingdings"/>
      </w:rPr>
    </w:lvl>
    <w:lvl w:ilvl="6">
      <w:start w:val="1"/>
      <w:numFmt w:val="bullet"/>
      <w:lvlText w:val=""/>
      <w:lvlJc w:val="left"/>
      <w:pPr>
        <w:tabs>
          <w:tab w:val="num" w:pos="0"/>
        </w:tabs>
        <w:ind w:left="6345" w:hanging="360"/>
      </w:pPr>
      <w:rPr>
        <w:rFonts w:ascii="Symbol" w:hAnsi="Symbol"/>
      </w:rPr>
    </w:lvl>
    <w:lvl w:ilvl="7">
      <w:start w:val="1"/>
      <w:numFmt w:val="bullet"/>
      <w:lvlText w:val="o"/>
      <w:lvlJc w:val="left"/>
      <w:pPr>
        <w:tabs>
          <w:tab w:val="num" w:pos="0"/>
        </w:tabs>
        <w:ind w:left="7065" w:hanging="360"/>
      </w:pPr>
      <w:rPr>
        <w:rFonts w:ascii="Courier New" w:hAnsi="Courier New"/>
      </w:rPr>
    </w:lvl>
    <w:lvl w:ilvl="8">
      <w:start w:val="1"/>
      <w:numFmt w:val="bullet"/>
      <w:lvlText w:val=""/>
      <w:lvlJc w:val="left"/>
      <w:pPr>
        <w:tabs>
          <w:tab w:val="num" w:pos="0"/>
        </w:tabs>
        <w:ind w:left="7785" w:hanging="360"/>
      </w:pPr>
      <w:rPr>
        <w:rFonts w:ascii="Wingdings" w:hAnsi="Wingdings"/>
      </w:rPr>
    </w:lvl>
  </w:abstractNum>
  <w:abstractNum w:abstractNumId="1">
    <w:nsid w:val="00000004"/>
    <w:multiLevelType w:val="multilevel"/>
    <w:tmpl w:val="00000004"/>
    <w:name w:val="WW8Num4"/>
    <w:lvl w:ilvl="0">
      <w:start w:val="1"/>
      <w:numFmt w:val="bullet"/>
      <w:lvlText w:val=""/>
      <w:lvlJc w:val="left"/>
      <w:pPr>
        <w:tabs>
          <w:tab w:val="num" w:pos="0"/>
        </w:tabs>
        <w:ind w:left="436" w:hanging="360"/>
      </w:pPr>
      <w:rPr>
        <w:rFonts w:ascii="Wingdings" w:hAnsi="Wingdings"/>
        <w:sz w:val="26"/>
      </w:rPr>
    </w:lvl>
    <w:lvl w:ilvl="1">
      <w:start w:val="1"/>
      <w:numFmt w:val="bullet"/>
      <w:lvlText w:val="o"/>
      <w:lvlJc w:val="left"/>
      <w:pPr>
        <w:tabs>
          <w:tab w:val="num" w:pos="0"/>
        </w:tabs>
        <w:ind w:left="1156" w:hanging="360"/>
      </w:pPr>
      <w:rPr>
        <w:rFonts w:ascii="Courier New" w:hAnsi="Courier New"/>
      </w:rPr>
    </w:lvl>
    <w:lvl w:ilvl="2">
      <w:start w:val="1"/>
      <w:numFmt w:val="bullet"/>
      <w:lvlText w:val=""/>
      <w:lvlJc w:val="left"/>
      <w:pPr>
        <w:tabs>
          <w:tab w:val="num" w:pos="0"/>
        </w:tabs>
        <w:ind w:left="1876" w:hanging="360"/>
      </w:pPr>
      <w:rPr>
        <w:rFonts w:ascii="Wingdings" w:hAnsi="Wingdings"/>
      </w:rPr>
    </w:lvl>
    <w:lvl w:ilvl="3">
      <w:start w:val="1"/>
      <w:numFmt w:val="bullet"/>
      <w:lvlText w:val=""/>
      <w:lvlJc w:val="left"/>
      <w:pPr>
        <w:tabs>
          <w:tab w:val="num" w:pos="0"/>
        </w:tabs>
        <w:ind w:left="2596" w:hanging="360"/>
      </w:pPr>
      <w:rPr>
        <w:rFonts w:ascii="Symbol" w:hAnsi="Symbol"/>
      </w:rPr>
    </w:lvl>
    <w:lvl w:ilvl="4">
      <w:start w:val="1"/>
      <w:numFmt w:val="bullet"/>
      <w:lvlText w:val="o"/>
      <w:lvlJc w:val="left"/>
      <w:pPr>
        <w:tabs>
          <w:tab w:val="num" w:pos="0"/>
        </w:tabs>
        <w:ind w:left="3316" w:hanging="360"/>
      </w:pPr>
      <w:rPr>
        <w:rFonts w:ascii="Courier New" w:hAnsi="Courier New"/>
      </w:rPr>
    </w:lvl>
    <w:lvl w:ilvl="5">
      <w:start w:val="1"/>
      <w:numFmt w:val="bullet"/>
      <w:lvlText w:val=""/>
      <w:lvlJc w:val="left"/>
      <w:pPr>
        <w:tabs>
          <w:tab w:val="num" w:pos="0"/>
        </w:tabs>
        <w:ind w:left="4036" w:hanging="360"/>
      </w:pPr>
      <w:rPr>
        <w:rFonts w:ascii="Wingdings" w:hAnsi="Wingdings"/>
      </w:rPr>
    </w:lvl>
    <w:lvl w:ilvl="6">
      <w:start w:val="1"/>
      <w:numFmt w:val="bullet"/>
      <w:lvlText w:val=""/>
      <w:lvlJc w:val="left"/>
      <w:pPr>
        <w:tabs>
          <w:tab w:val="num" w:pos="0"/>
        </w:tabs>
        <w:ind w:left="4756" w:hanging="360"/>
      </w:pPr>
      <w:rPr>
        <w:rFonts w:ascii="Symbol" w:hAnsi="Symbol"/>
      </w:rPr>
    </w:lvl>
    <w:lvl w:ilvl="7">
      <w:start w:val="1"/>
      <w:numFmt w:val="bullet"/>
      <w:lvlText w:val="o"/>
      <w:lvlJc w:val="left"/>
      <w:pPr>
        <w:tabs>
          <w:tab w:val="num" w:pos="0"/>
        </w:tabs>
        <w:ind w:left="5476" w:hanging="360"/>
      </w:pPr>
      <w:rPr>
        <w:rFonts w:ascii="Courier New" w:hAnsi="Courier New"/>
      </w:rPr>
    </w:lvl>
    <w:lvl w:ilvl="8">
      <w:start w:val="1"/>
      <w:numFmt w:val="bullet"/>
      <w:lvlText w:val=""/>
      <w:lvlJc w:val="left"/>
      <w:pPr>
        <w:tabs>
          <w:tab w:val="num" w:pos="0"/>
        </w:tabs>
        <w:ind w:left="6196" w:hanging="360"/>
      </w:pPr>
      <w:rPr>
        <w:rFonts w:ascii="Wingdings" w:hAnsi="Wingdings"/>
      </w:rPr>
    </w:lvl>
  </w:abstractNum>
  <w:abstractNum w:abstractNumId="2">
    <w:nsid w:val="0A576F08"/>
    <w:multiLevelType w:val="hybridMultilevel"/>
    <w:tmpl w:val="C1DE06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FCC1DAA"/>
    <w:multiLevelType w:val="hybridMultilevel"/>
    <w:tmpl w:val="FEF6C8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E213752"/>
    <w:multiLevelType w:val="hybridMultilevel"/>
    <w:tmpl w:val="F522A50E"/>
    <w:lvl w:ilvl="0" w:tplc="0408000F">
      <w:start w:val="1"/>
      <w:numFmt w:val="decimal"/>
      <w:lvlText w:val="%1."/>
      <w:lvlJc w:val="left"/>
      <w:pPr>
        <w:ind w:left="1080" w:hanging="360"/>
      </w:pPr>
    </w:lvl>
    <w:lvl w:ilvl="1" w:tplc="0408000B">
      <w:start w:val="1"/>
      <w:numFmt w:val="bullet"/>
      <w:lvlText w:val=""/>
      <w:lvlJc w:val="left"/>
      <w:pPr>
        <w:ind w:left="1800" w:hanging="360"/>
      </w:pPr>
      <w:rPr>
        <w:rFonts w:ascii="Wingdings" w:hAnsi="Wingding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58C13E7E"/>
    <w:multiLevelType w:val="hybridMultilevel"/>
    <w:tmpl w:val="3C8C301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6333776A"/>
    <w:multiLevelType w:val="hybridMultilevel"/>
    <w:tmpl w:val="DF320912"/>
    <w:lvl w:ilvl="0" w:tplc="04080003">
      <w:start w:val="1"/>
      <w:numFmt w:val="bullet"/>
      <w:lvlText w:val="o"/>
      <w:lvlJc w:val="left"/>
      <w:pPr>
        <w:ind w:left="786" w:hanging="360"/>
      </w:pPr>
      <w:rPr>
        <w:rFonts w:ascii="Courier New" w:hAnsi="Courier New" w:cs="Courier New"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661"/>
    <w:rsid w:val="00007FE5"/>
    <w:rsid w:val="0003438A"/>
    <w:rsid w:val="000E44EB"/>
    <w:rsid w:val="00120527"/>
    <w:rsid w:val="00653661"/>
    <w:rsid w:val="00AE69CD"/>
    <w:rsid w:val="00BB61E6"/>
    <w:rsid w:val="00BB7744"/>
    <w:rsid w:val="00D5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61"/>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653661"/>
    <w:pPr>
      <w:ind w:left="720"/>
      <w:contextualSpacing/>
    </w:pPr>
    <w:rPr>
      <w:lang w:eastAsia="en-US"/>
    </w:rPr>
  </w:style>
  <w:style w:type="paragraph" w:customStyle="1" w:styleId="10">
    <w:name w:val="Τμήμα κειμένου1"/>
    <w:basedOn w:val="a"/>
    <w:rsid w:val="00653661"/>
    <w:pPr>
      <w:widowControl w:val="0"/>
      <w:suppressAutoHyphens/>
      <w:spacing w:after="0" w:line="240" w:lineRule="auto"/>
      <w:ind w:left="284" w:right="284"/>
    </w:pPr>
    <w:rPr>
      <w:rFonts w:ascii="Times New Roman" w:hAnsi="Times New Roman"/>
      <w:iCs/>
      <w:kern w:val="2"/>
      <w:sz w:val="24"/>
      <w:szCs w:val="24"/>
      <w:lang w:eastAsia="en-US"/>
    </w:rPr>
  </w:style>
  <w:style w:type="character" w:styleId="-">
    <w:name w:val="Hyperlink"/>
    <w:rsid w:val="00653661"/>
    <w:rPr>
      <w:color w:val="0563C1"/>
      <w:u w:val="single"/>
    </w:rPr>
  </w:style>
  <w:style w:type="paragraph" w:styleId="a3">
    <w:name w:val="Balloon Text"/>
    <w:basedOn w:val="a"/>
    <w:link w:val="Char"/>
    <w:uiPriority w:val="99"/>
    <w:semiHidden/>
    <w:unhideWhenUsed/>
    <w:rsid w:val="006536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366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dap@tripol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895</Words>
  <Characters>4835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2020-05-07T10:19:00Z</dcterms:created>
  <dcterms:modified xsi:type="dcterms:W3CDTF">2020-05-11T07:34:00Z</dcterms:modified>
</cp:coreProperties>
</file>